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kern w:val="0"/>
          <w:sz w:val="48"/>
          <w:szCs w:val="48"/>
          <w:u w:val="single"/>
        </w:rPr>
      </w:pPr>
      <w:bookmarkStart w:id="0" w:name="_Toc419279532"/>
    </w:p>
    <w:p>
      <w:pPr>
        <w:spacing w:line="800" w:lineRule="exact"/>
        <w:jc w:val="center"/>
        <w:rPr>
          <w:rFonts w:hint="eastAsia" w:ascii="方正小标宋简体" w:hAnsi="方正小标宋简体" w:eastAsia="方正小标宋简体" w:cs="方正小标宋简体"/>
          <w:b w:val="0"/>
          <w:bCs/>
          <w:kern w:val="0"/>
          <w:sz w:val="44"/>
          <w:szCs w:val="44"/>
          <w:u w:val="none"/>
        </w:rPr>
      </w:pPr>
      <w:r>
        <w:rPr>
          <w:rFonts w:hint="eastAsia" w:ascii="方正小标宋简体" w:hAnsi="方正小标宋简体" w:eastAsia="方正小标宋简体" w:cs="方正小标宋简体"/>
          <w:b w:val="0"/>
          <w:bCs/>
          <w:kern w:val="0"/>
          <w:sz w:val="44"/>
          <w:szCs w:val="44"/>
          <w:u w:val="none"/>
        </w:rPr>
        <w:t>长春市政务服务和数字化建设管理局</w:t>
      </w:r>
    </w:p>
    <w:p>
      <w:pPr>
        <w:spacing w:line="800" w:lineRule="exact"/>
        <w:jc w:val="center"/>
        <w:rPr>
          <w:rFonts w:hint="eastAsia" w:ascii="方正小标宋简体" w:hAnsi="方正小标宋简体" w:eastAsia="方正小标宋简体" w:cs="方正小标宋简体"/>
          <w:b w:val="0"/>
          <w:bCs/>
          <w:kern w:val="0"/>
          <w:sz w:val="44"/>
          <w:szCs w:val="44"/>
          <w:u w:val="none"/>
        </w:rPr>
      </w:pPr>
      <w:r>
        <w:rPr>
          <w:rFonts w:hint="eastAsia" w:ascii="方正小标宋简体" w:hAnsi="方正小标宋简体" w:eastAsia="方正小标宋简体" w:cs="方正小标宋简体"/>
          <w:b w:val="0"/>
          <w:bCs/>
          <w:kern w:val="0"/>
          <w:sz w:val="44"/>
          <w:szCs w:val="44"/>
          <w:u w:val="none"/>
        </w:rPr>
        <w:t>2025年度长春市政府投资类数字化建设</w:t>
      </w:r>
    </w:p>
    <w:p>
      <w:pPr>
        <w:spacing w:line="800" w:lineRule="exact"/>
        <w:jc w:val="center"/>
        <w:rPr>
          <w:rFonts w:hint="eastAsia" w:ascii="方正小标宋简体" w:hAnsi="方正小标宋简体" w:eastAsia="方正小标宋简体" w:cs="方正小标宋简体"/>
          <w:b w:val="0"/>
          <w:bCs/>
          <w:kern w:val="0"/>
          <w:sz w:val="44"/>
          <w:szCs w:val="44"/>
          <w:u w:val="none"/>
          <w:lang w:val="en-US" w:eastAsia="zh-CN"/>
        </w:rPr>
      </w:pPr>
      <w:r>
        <w:rPr>
          <w:rFonts w:hint="eastAsia" w:ascii="方正小标宋简体" w:hAnsi="方正小标宋简体" w:eastAsia="方正小标宋简体" w:cs="方正小标宋简体"/>
          <w:b w:val="0"/>
          <w:bCs/>
          <w:kern w:val="0"/>
          <w:sz w:val="44"/>
          <w:szCs w:val="44"/>
          <w:u w:val="none"/>
        </w:rPr>
        <w:t>项目的评审服务项目</w:t>
      </w:r>
    </w:p>
    <w:p>
      <w:pPr>
        <w:jc w:val="center"/>
        <w:rPr>
          <w:rFonts w:hint="eastAsia" w:ascii="黑体" w:hAnsi="黑体" w:eastAsia="黑体"/>
          <w:b/>
          <w:sz w:val="72"/>
          <w:szCs w:val="72"/>
          <w:lang w:val="en-US" w:eastAsia="zh-CN"/>
        </w:rPr>
      </w:pPr>
    </w:p>
    <w:p>
      <w:pPr>
        <w:jc w:val="center"/>
        <w:rPr>
          <w:rFonts w:hint="eastAsia" w:ascii="黑体" w:hAnsi="黑体" w:eastAsia="黑体"/>
          <w:b/>
          <w:sz w:val="72"/>
          <w:szCs w:val="72"/>
          <w:lang w:val="en-US" w:eastAsia="zh-CN"/>
        </w:rPr>
      </w:pPr>
    </w:p>
    <w:p>
      <w:pPr>
        <w:jc w:val="center"/>
        <w:rPr>
          <w:rFonts w:hint="default" w:ascii="黑体" w:hAnsi="黑体" w:eastAsia="黑体"/>
          <w:b/>
          <w:sz w:val="72"/>
          <w:szCs w:val="72"/>
          <w:lang w:val="en-US" w:eastAsia="zh-CN"/>
        </w:rPr>
      </w:pPr>
      <w:r>
        <w:rPr>
          <w:rFonts w:hint="eastAsia" w:ascii="黑体" w:hAnsi="黑体" w:eastAsia="黑体"/>
          <w:b/>
          <w:sz w:val="72"/>
          <w:szCs w:val="72"/>
          <w:lang w:val="en-US" w:eastAsia="zh-CN"/>
        </w:rPr>
        <w:t>竞争性谈判文件</w:t>
      </w:r>
    </w:p>
    <w:p>
      <w:pPr>
        <w:jc w:val="center"/>
        <w:rPr>
          <w:rFonts w:ascii="仿宋" w:hAnsi="仿宋" w:eastAsia="仿宋"/>
          <w:b/>
          <w:sz w:val="30"/>
        </w:rPr>
      </w:pPr>
    </w:p>
    <w:p>
      <w:pPr>
        <w:ind w:firstLine="2400"/>
        <w:rPr>
          <w:rFonts w:ascii="仿宋" w:hAnsi="仿宋" w:eastAsia="仿宋"/>
          <w:sz w:val="30"/>
          <w:u w:val="single"/>
        </w:rPr>
      </w:pPr>
    </w:p>
    <w:p>
      <w:pPr>
        <w:rPr>
          <w:rFonts w:ascii="仿宋" w:hAnsi="仿宋" w:eastAsia="仿宋"/>
          <w:sz w:val="30"/>
          <w:u w:val="single"/>
        </w:rPr>
      </w:pPr>
    </w:p>
    <w:p>
      <w:pPr>
        <w:ind w:firstLine="2400"/>
        <w:rPr>
          <w:rFonts w:ascii="仿宋" w:hAnsi="仿宋" w:eastAsia="仿宋"/>
          <w:sz w:val="30"/>
          <w:u w:val="single"/>
        </w:rPr>
      </w:pPr>
    </w:p>
    <w:p>
      <w:pPr>
        <w:ind w:firstLine="2400"/>
        <w:rPr>
          <w:rFonts w:ascii="仿宋" w:hAnsi="仿宋" w:eastAsia="仿宋"/>
          <w:sz w:val="30"/>
          <w:u w:val="single"/>
        </w:rPr>
      </w:pPr>
    </w:p>
    <w:p>
      <w:pPr>
        <w:ind w:firstLine="2400"/>
        <w:rPr>
          <w:rFonts w:ascii="仿宋" w:hAnsi="仿宋" w:eastAsia="仿宋"/>
          <w:sz w:val="30"/>
          <w:u w:val="single"/>
        </w:rPr>
      </w:pPr>
    </w:p>
    <w:p>
      <w:pPr>
        <w:spacing w:line="800" w:lineRule="exact"/>
        <w:jc w:val="center"/>
        <w:rPr>
          <w:rFonts w:hint="eastAsia" w:ascii="宋体" w:hAnsi="宋体"/>
          <w:b/>
          <w:sz w:val="32"/>
        </w:rPr>
      </w:pPr>
    </w:p>
    <w:p>
      <w:pPr>
        <w:spacing w:line="800" w:lineRule="exact"/>
        <w:jc w:val="center"/>
        <w:rPr>
          <w:rFonts w:ascii="宋体" w:hAnsi="宋体"/>
          <w:b/>
          <w:sz w:val="32"/>
        </w:rPr>
      </w:pPr>
      <w:r>
        <w:rPr>
          <w:rFonts w:hint="eastAsia" w:ascii="宋体" w:hAnsi="宋体"/>
          <w:b/>
          <w:sz w:val="32"/>
        </w:rPr>
        <w:t>采购人：长春市政务服务和数字化建设管理局</w:t>
      </w:r>
    </w:p>
    <w:p>
      <w:pPr>
        <w:spacing w:line="800" w:lineRule="exact"/>
        <w:ind w:firstLine="963" w:firstLineChars="300"/>
        <w:rPr>
          <w:rFonts w:hint="default" w:ascii="宋体" w:hAnsi="宋体" w:eastAsia="宋体"/>
          <w:b/>
          <w:sz w:val="32"/>
          <w:lang w:val="en-US" w:eastAsia="zh-CN"/>
        </w:rPr>
      </w:pPr>
      <w:r>
        <w:rPr>
          <w:rFonts w:hint="eastAsia" w:ascii="宋体" w:hAnsi="宋体"/>
          <w:b/>
          <w:sz w:val="32"/>
        </w:rPr>
        <w:t>采购编号：</w:t>
      </w:r>
      <w:r>
        <w:rPr>
          <w:rFonts w:hint="eastAsia" w:ascii="宋体" w:hAnsi="宋体"/>
          <w:b/>
          <w:sz w:val="32"/>
          <w:lang w:val="en-US" w:eastAsia="zh-CN"/>
        </w:rPr>
        <w:t>ZSJGHC2025001</w:t>
      </w:r>
    </w:p>
    <w:p>
      <w:pPr>
        <w:spacing w:line="800" w:lineRule="exact"/>
        <w:ind w:firstLine="963" w:firstLineChars="300"/>
        <w:rPr>
          <w:rFonts w:ascii="宋体" w:hAnsi="宋体"/>
          <w:b/>
          <w:sz w:val="32"/>
        </w:rPr>
      </w:pPr>
      <w:r>
        <w:rPr>
          <w:rFonts w:hint="eastAsia" w:ascii="宋体" w:hAnsi="宋体"/>
          <w:b/>
          <w:sz w:val="32"/>
        </w:rPr>
        <w:t>日</w:t>
      </w:r>
      <w:r>
        <w:rPr>
          <w:rFonts w:hint="eastAsia" w:ascii="宋体" w:hAnsi="宋体"/>
          <w:b/>
          <w:sz w:val="32"/>
          <w:lang w:val="en-US" w:eastAsia="zh-CN"/>
        </w:rPr>
        <w:t xml:space="preserve">   </w:t>
      </w:r>
      <w:r>
        <w:rPr>
          <w:rFonts w:hint="eastAsia" w:ascii="宋体" w:hAnsi="宋体"/>
          <w:b/>
          <w:sz w:val="32"/>
        </w:rPr>
        <w:t>期：</w:t>
      </w:r>
      <w:r>
        <w:rPr>
          <w:rFonts w:hint="default" w:ascii="宋体" w:hAnsi="宋体"/>
          <w:b/>
          <w:sz w:val="32"/>
          <w:lang w:val="en"/>
        </w:rPr>
        <w:t>2025</w:t>
      </w:r>
      <w:r>
        <w:rPr>
          <w:rFonts w:hint="eastAsia" w:ascii="宋体" w:hAnsi="宋体"/>
          <w:b/>
          <w:sz w:val="32"/>
        </w:rPr>
        <w:t>年</w:t>
      </w:r>
      <w:r>
        <w:rPr>
          <w:rFonts w:hint="default" w:ascii="宋体" w:hAnsi="宋体"/>
          <w:b/>
          <w:sz w:val="32"/>
          <w:lang w:val="en"/>
        </w:rPr>
        <w:t>09</w:t>
      </w:r>
      <w:r>
        <w:rPr>
          <w:rFonts w:hint="eastAsia" w:ascii="宋体" w:hAnsi="宋体"/>
          <w:b/>
          <w:sz w:val="32"/>
        </w:rPr>
        <w:t>月</w:t>
      </w:r>
      <w:r>
        <w:rPr>
          <w:rFonts w:hint="default" w:ascii="宋体" w:hAnsi="宋体"/>
          <w:b/>
          <w:sz w:val="32"/>
          <w:lang w:val="en"/>
        </w:rPr>
        <w:t>17</w:t>
      </w:r>
      <w:r>
        <w:rPr>
          <w:rFonts w:hint="eastAsia" w:ascii="宋体" w:hAnsi="宋体"/>
          <w:b/>
          <w:sz w:val="32"/>
        </w:rPr>
        <w:t>日</w:t>
      </w:r>
    </w:p>
    <w:p>
      <w:pPr>
        <w:pStyle w:val="13"/>
        <w:rPr>
          <w:rFonts w:ascii="宋体" w:hAnsi="宋体"/>
          <w:b w:val="0"/>
          <w:sz w:val="36"/>
          <w:szCs w:val="36"/>
        </w:rPr>
      </w:pPr>
      <w:r>
        <w:rPr>
          <w:rFonts w:ascii="宋体" w:hAnsi="宋体"/>
          <w:b w:val="0"/>
          <w:sz w:val="36"/>
          <w:szCs w:val="36"/>
        </w:rPr>
        <w:br w:type="page"/>
      </w:r>
    </w:p>
    <w:p>
      <w:pPr>
        <w:rPr>
          <w:rFonts w:ascii="宋体" w:hAnsi="宋体"/>
          <w:b w:val="0"/>
          <w:sz w:val="36"/>
          <w:szCs w:val="36"/>
        </w:rPr>
      </w:pPr>
    </w:p>
    <w:p>
      <w:pPr>
        <w:numPr>
          <w:ilvl w:val="0"/>
          <w:numId w:val="1"/>
        </w:numPr>
        <w:rPr>
          <w:rFonts w:hint="eastAsia" w:ascii="仿宋" w:hAnsi="仿宋" w:eastAsia="仿宋" w:cs="仿宋"/>
          <w:b/>
          <w:bCs/>
          <w:sz w:val="32"/>
          <w:szCs w:val="32"/>
          <w:lang w:val="en-US" w:eastAsia="zh-CN"/>
        </w:rPr>
      </w:pPr>
      <w:bookmarkStart w:id="1" w:name="_Toc470534593"/>
      <w:r>
        <w:rPr>
          <w:rFonts w:hint="eastAsia" w:ascii="仿宋" w:hAnsi="仿宋" w:eastAsia="仿宋" w:cs="仿宋"/>
          <w:b/>
          <w:bCs/>
          <w:sz w:val="32"/>
          <w:szCs w:val="32"/>
          <w:lang w:val="en-US" w:eastAsia="zh-CN"/>
        </w:rPr>
        <w:t>项目邀请</w:t>
      </w:r>
    </w:p>
    <w:p>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采购需求</w:t>
      </w:r>
    </w:p>
    <w:p>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供应商须知</w:t>
      </w:r>
    </w:p>
    <w:p>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资格审查及标准</w:t>
      </w:r>
    </w:p>
    <w:p>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评审方法</w:t>
      </w:r>
    </w:p>
    <w:p>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采购合同</w:t>
      </w:r>
    </w:p>
    <w:p>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响应文件组成</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sectPr>
          <w:pgSz w:w="11906" w:h="16838"/>
          <w:pgMar w:top="1440" w:right="1800" w:bottom="1440" w:left="1800" w:header="851" w:footer="992" w:gutter="0"/>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line="416" w:lineRule="auto"/>
        <w:jc w:val="center"/>
        <w:textAlignment w:val="auto"/>
        <w:outlineLvl w:val="0"/>
        <w:rPr>
          <w:rFonts w:hint="default" w:ascii="黑体" w:hAnsi="黑体" w:eastAsia="黑体" w:cs="黑体"/>
          <w:b/>
          <w:bCs w:val="0"/>
          <w:u w:val="none"/>
          <w:lang w:val="en-US"/>
        </w:rPr>
      </w:pPr>
      <w:r>
        <w:rPr>
          <w:rFonts w:hint="eastAsia" w:ascii="黑体" w:hAnsi="黑体" w:eastAsia="黑体" w:cs="黑体"/>
          <w:b/>
          <w:bCs w:val="0"/>
        </w:rPr>
        <w:t xml:space="preserve">第一章 </w:t>
      </w:r>
      <w:r>
        <w:rPr>
          <w:rFonts w:hint="eastAsia" w:ascii="黑体" w:hAnsi="黑体" w:eastAsia="黑体" w:cs="黑体"/>
          <w:b/>
          <w:bCs w:val="0"/>
          <w:lang w:val="en-US" w:eastAsia="zh-CN"/>
        </w:rPr>
        <w:t xml:space="preserve">    </w:t>
      </w:r>
      <w:bookmarkEnd w:id="1"/>
      <w:r>
        <w:rPr>
          <w:rFonts w:hint="eastAsia" w:ascii="黑体" w:hAnsi="黑体" w:eastAsia="黑体" w:cs="黑体"/>
          <w:b/>
          <w:bCs w:val="0"/>
          <w:u w:val="none"/>
          <w:lang w:val="en-US" w:eastAsia="zh-CN"/>
        </w:rPr>
        <w:t>项目邀请</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 w:hAnsi="仿宋" w:eastAsia="仿宋"/>
          <w:iCs w:val="0"/>
          <w:sz w:val="30"/>
          <w:szCs w:val="30"/>
          <w:u w:val="none"/>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iCs w:val="0"/>
          <w:sz w:val="30"/>
          <w:szCs w:val="30"/>
        </w:rPr>
      </w:pPr>
      <w:r>
        <w:rPr>
          <w:rFonts w:hint="eastAsia" w:ascii="仿宋_GB2312" w:hAnsi="仿宋_GB2312" w:eastAsia="仿宋_GB2312" w:cs="仿宋_GB2312"/>
          <w:iCs w:val="0"/>
          <w:sz w:val="30"/>
          <w:szCs w:val="30"/>
          <w:u w:val="none"/>
        </w:rPr>
        <w:t>长春市政务服务和数字化建设管理局2025年度长春市政府投资类数字化建设项目的评审服务项目</w:t>
      </w:r>
      <w:r>
        <w:rPr>
          <w:rFonts w:hint="eastAsia" w:ascii="仿宋_GB2312" w:hAnsi="仿宋_GB2312" w:eastAsia="仿宋_GB2312" w:cs="仿宋_GB2312"/>
          <w:iCs w:val="0"/>
          <w:sz w:val="30"/>
          <w:szCs w:val="30"/>
          <w:u w:val="none"/>
          <w:lang w:eastAsia="zh-CN"/>
        </w:rPr>
        <w:t>，</w:t>
      </w:r>
      <w:r>
        <w:rPr>
          <w:rFonts w:hint="eastAsia" w:ascii="仿宋_GB2312" w:hAnsi="仿宋_GB2312" w:eastAsia="仿宋_GB2312" w:cs="仿宋_GB2312"/>
          <w:iCs w:val="0"/>
          <w:sz w:val="30"/>
          <w:szCs w:val="30"/>
          <w:u w:val="none"/>
        </w:rPr>
        <w:t>现</w:t>
      </w:r>
      <w:r>
        <w:rPr>
          <w:rFonts w:hint="eastAsia" w:ascii="仿宋_GB2312" w:hAnsi="仿宋_GB2312" w:eastAsia="仿宋_GB2312" w:cs="仿宋_GB2312"/>
          <w:iCs w:val="0"/>
          <w:sz w:val="30"/>
          <w:szCs w:val="30"/>
        </w:rPr>
        <w:t>进行</w:t>
      </w:r>
      <w:r>
        <w:rPr>
          <w:rFonts w:hint="eastAsia" w:ascii="仿宋_GB2312" w:hAnsi="仿宋_GB2312" w:eastAsia="仿宋_GB2312" w:cs="仿宋_GB2312"/>
          <w:iCs w:val="0"/>
          <w:sz w:val="30"/>
          <w:szCs w:val="30"/>
          <w:lang w:val="en-US" w:eastAsia="zh-CN"/>
        </w:rPr>
        <w:t>竞争性谈判</w:t>
      </w:r>
      <w:r>
        <w:rPr>
          <w:rFonts w:hint="eastAsia" w:ascii="仿宋_GB2312" w:hAnsi="仿宋_GB2312" w:eastAsia="仿宋_GB2312" w:cs="仿宋_GB2312"/>
          <w:iCs w:val="0"/>
          <w:sz w:val="30"/>
          <w:szCs w:val="30"/>
        </w:rPr>
        <w:t>采购，</w:t>
      </w:r>
      <w:r>
        <w:rPr>
          <w:rFonts w:hint="eastAsia" w:ascii="仿宋_GB2312" w:hAnsi="仿宋_GB2312" w:eastAsia="仿宋_GB2312" w:cs="仿宋_GB2312"/>
          <w:iCs w:val="0"/>
          <w:sz w:val="30"/>
          <w:szCs w:val="30"/>
          <w:lang w:val="en-US" w:eastAsia="zh-CN"/>
        </w:rPr>
        <w:t>依法确定</w:t>
      </w:r>
      <w:r>
        <w:rPr>
          <w:rFonts w:hint="eastAsia" w:ascii="仿宋_GB2312" w:hAnsi="仿宋_GB2312" w:eastAsia="仿宋_GB2312" w:cs="仿宋_GB2312"/>
          <w:iCs w:val="0"/>
          <w:sz w:val="30"/>
          <w:szCs w:val="30"/>
        </w:rPr>
        <w:t>供应商，望符合条件的供应商积极参与。</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bCs/>
          <w:kern w:val="0"/>
          <w:sz w:val="30"/>
          <w:szCs w:val="30"/>
        </w:rPr>
      </w:pPr>
      <w:r>
        <w:rPr>
          <w:rFonts w:hint="eastAsia" w:ascii="仿宋_GB2312" w:hAnsi="仿宋_GB2312" w:eastAsia="仿宋_GB2312" w:cs="仿宋_GB2312"/>
          <w:b/>
          <w:bCs w:val="0"/>
          <w:kern w:val="0"/>
          <w:sz w:val="30"/>
          <w:szCs w:val="30"/>
        </w:rPr>
        <w:t>一、项目名称</w:t>
      </w:r>
      <w:r>
        <w:rPr>
          <w:rFonts w:hint="eastAsia" w:ascii="仿宋_GB2312" w:hAnsi="仿宋_GB2312" w:eastAsia="仿宋_GB2312" w:cs="仿宋_GB2312"/>
          <w:bCs/>
          <w:kern w:val="0"/>
          <w:sz w:val="30"/>
          <w:szCs w:val="30"/>
        </w:rPr>
        <w:t>：</w:t>
      </w:r>
      <w:r>
        <w:rPr>
          <w:rFonts w:hint="eastAsia" w:ascii="仿宋_GB2312" w:hAnsi="仿宋_GB2312" w:eastAsia="仿宋_GB2312" w:cs="仿宋_GB2312"/>
          <w:iCs w:val="0"/>
          <w:sz w:val="30"/>
          <w:szCs w:val="30"/>
          <w:u w:val="none"/>
        </w:rPr>
        <w:t>长春市政务服务和数字化建设管理局2025年度长春市政府投资类数字化建设项目的评审服务项目</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iCs w:val="0"/>
          <w:sz w:val="30"/>
          <w:szCs w:val="30"/>
          <w:u w:val="none"/>
          <w:lang w:val="en-US" w:eastAsia="zh-CN"/>
        </w:rPr>
      </w:pPr>
      <w:r>
        <w:rPr>
          <w:rFonts w:hint="eastAsia" w:ascii="仿宋_GB2312" w:hAnsi="仿宋_GB2312" w:eastAsia="仿宋_GB2312" w:cs="仿宋_GB2312"/>
          <w:b/>
          <w:bCs w:val="0"/>
          <w:kern w:val="0"/>
          <w:sz w:val="30"/>
          <w:szCs w:val="30"/>
        </w:rPr>
        <w:t>二、项目编号：</w:t>
      </w:r>
      <w:r>
        <w:rPr>
          <w:rFonts w:hint="eastAsia" w:ascii="仿宋_GB2312" w:hAnsi="仿宋_GB2312" w:eastAsia="仿宋_GB2312" w:cs="仿宋_GB2312"/>
          <w:iCs w:val="0"/>
          <w:sz w:val="30"/>
          <w:szCs w:val="30"/>
          <w:u w:val="none"/>
        </w:rPr>
        <w:t>ZSJGHC</w:t>
      </w:r>
      <w:r>
        <w:rPr>
          <w:rFonts w:hint="eastAsia" w:ascii="仿宋_GB2312" w:hAnsi="仿宋_GB2312" w:eastAsia="仿宋_GB2312" w:cs="仿宋_GB2312"/>
          <w:iCs w:val="0"/>
          <w:sz w:val="30"/>
          <w:szCs w:val="30"/>
          <w:u w:val="none"/>
          <w:lang w:val="en-US" w:eastAsia="zh-CN"/>
        </w:rPr>
        <w:t>2025001</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bCs/>
          <w:kern w:val="0"/>
          <w:sz w:val="30"/>
          <w:szCs w:val="30"/>
          <w:lang w:eastAsia="zh-CN"/>
        </w:rPr>
      </w:pPr>
      <w:r>
        <w:rPr>
          <w:rFonts w:hint="eastAsia" w:ascii="仿宋_GB2312" w:hAnsi="仿宋_GB2312" w:eastAsia="仿宋_GB2312" w:cs="仿宋_GB2312"/>
          <w:b/>
          <w:bCs w:val="0"/>
          <w:kern w:val="0"/>
          <w:sz w:val="30"/>
          <w:szCs w:val="30"/>
        </w:rPr>
        <w:t>三、</w:t>
      </w:r>
      <w:r>
        <w:rPr>
          <w:rFonts w:hint="eastAsia" w:ascii="仿宋_GB2312" w:hAnsi="仿宋_GB2312" w:eastAsia="仿宋_GB2312" w:cs="仿宋_GB2312"/>
          <w:b/>
          <w:bCs w:val="0"/>
          <w:kern w:val="0"/>
          <w:sz w:val="30"/>
          <w:szCs w:val="30"/>
          <w:lang w:eastAsia="zh-CN"/>
        </w:rPr>
        <w:t>采购项目属性</w:t>
      </w:r>
      <w:r>
        <w:rPr>
          <w:rFonts w:hint="eastAsia" w:ascii="仿宋_GB2312" w:hAnsi="仿宋_GB2312" w:eastAsia="仿宋_GB2312" w:cs="仿宋_GB2312"/>
          <w:b/>
          <w:bCs w:val="0"/>
          <w:kern w:val="0"/>
          <w:sz w:val="30"/>
          <w:szCs w:val="30"/>
        </w:rPr>
        <w:t>：</w:t>
      </w:r>
      <w:r>
        <w:rPr>
          <w:rFonts w:hint="eastAsia" w:ascii="仿宋_GB2312" w:hAnsi="仿宋_GB2312" w:eastAsia="仿宋_GB2312" w:cs="仿宋_GB2312"/>
          <w:bCs/>
          <w:kern w:val="0"/>
          <w:sz w:val="30"/>
          <w:szCs w:val="30"/>
          <w:lang w:eastAsia="zh-CN"/>
        </w:rPr>
        <w:t>服务</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bCs/>
          <w:kern w:val="0"/>
          <w:sz w:val="30"/>
          <w:szCs w:val="30"/>
        </w:rPr>
      </w:pPr>
      <w:r>
        <w:rPr>
          <w:rFonts w:hint="eastAsia" w:ascii="仿宋_GB2312" w:hAnsi="仿宋_GB2312" w:eastAsia="仿宋_GB2312" w:cs="仿宋_GB2312"/>
          <w:b/>
          <w:bCs w:val="0"/>
          <w:kern w:val="0"/>
          <w:sz w:val="30"/>
          <w:szCs w:val="30"/>
          <w:lang w:eastAsia="zh-CN"/>
        </w:rPr>
        <w:t>四、项目分包数量：</w:t>
      </w:r>
      <w:r>
        <w:rPr>
          <w:rFonts w:hint="eastAsia" w:ascii="仿宋_GB2312" w:hAnsi="仿宋_GB2312" w:eastAsia="仿宋_GB2312" w:cs="仿宋_GB2312"/>
          <w:bCs/>
          <w:kern w:val="0"/>
          <w:sz w:val="30"/>
          <w:szCs w:val="30"/>
          <w:lang w:val="en-US" w:eastAsia="zh-CN"/>
        </w:rPr>
        <w:t>1个包</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bCs/>
          <w:kern w:val="0"/>
          <w:sz w:val="30"/>
          <w:szCs w:val="30"/>
        </w:rPr>
      </w:pPr>
      <w:r>
        <w:rPr>
          <w:rFonts w:hint="eastAsia" w:ascii="仿宋_GB2312" w:hAnsi="仿宋_GB2312" w:eastAsia="仿宋_GB2312" w:cs="仿宋_GB2312"/>
          <w:b/>
          <w:bCs w:val="0"/>
          <w:kern w:val="0"/>
          <w:sz w:val="30"/>
          <w:szCs w:val="30"/>
        </w:rPr>
        <w:t>五、采购预算：</w:t>
      </w:r>
      <w:r>
        <w:rPr>
          <w:rFonts w:hint="eastAsia" w:ascii="仿宋_GB2312" w:hAnsi="仿宋_GB2312" w:eastAsia="仿宋_GB2312" w:cs="仿宋_GB2312"/>
          <w:bCs/>
          <w:kern w:val="0"/>
          <w:sz w:val="30"/>
          <w:szCs w:val="30"/>
        </w:rPr>
        <w:t>2</w:t>
      </w:r>
      <w:r>
        <w:rPr>
          <w:rFonts w:hint="eastAsia" w:ascii="仿宋_GB2312" w:hAnsi="仿宋_GB2312" w:eastAsia="仿宋_GB2312" w:cs="仿宋_GB2312"/>
          <w:bCs/>
          <w:kern w:val="0"/>
          <w:sz w:val="30"/>
          <w:szCs w:val="30"/>
          <w:lang w:val="en-US" w:eastAsia="zh-CN"/>
        </w:rPr>
        <w:t>8.5</w:t>
      </w:r>
      <w:r>
        <w:rPr>
          <w:rFonts w:hint="eastAsia" w:ascii="仿宋_GB2312" w:hAnsi="仿宋_GB2312" w:eastAsia="仿宋_GB2312" w:cs="仿宋_GB2312"/>
          <w:bCs/>
          <w:kern w:val="0"/>
          <w:sz w:val="30"/>
          <w:szCs w:val="30"/>
        </w:rPr>
        <w:t>万元；采购限价：2</w:t>
      </w:r>
      <w:r>
        <w:rPr>
          <w:rFonts w:hint="eastAsia" w:ascii="仿宋_GB2312" w:hAnsi="仿宋_GB2312" w:eastAsia="仿宋_GB2312" w:cs="仿宋_GB2312"/>
          <w:bCs/>
          <w:kern w:val="0"/>
          <w:sz w:val="30"/>
          <w:szCs w:val="30"/>
          <w:lang w:val="en-US" w:eastAsia="zh-CN"/>
        </w:rPr>
        <w:t>8.5</w:t>
      </w:r>
      <w:r>
        <w:rPr>
          <w:rFonts w:hint="eastAsia" w:ascii="仿宋_GB2312" w:hAnsi="仿宋_GB2312" w:eastAsia="仿宋_GB2312" w:cs="仿宋_GB2312"/>
          <w:bCs/>
          <w:kern w:val="0"/>
          <w:sz w:val="30"/>
          <w:szCs w:val="30"/>
        </w:rPr>
        <w:t>万元</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bCs/>
          <w:kern w:val="0"/>
          <w:sz w:val="30"/>
          <w:szCs w:val="30"/>
          <w:lang w:eastAsia="zh-CN"/>
        </w:rPr>
      </w:pPr>
      <w:r>
        <w:rPr>
          <w:rFonts w:hint="eastAsia" w:ascii="仿宋_GB2312" w:hAnsi="仿宋_GB2312" w:eastAsia="仿宋_GB2312" w:cs="仿宋_GB2312"/>
          <w:b/>
          <w:bCs w:val="0"/>
          <w:kern w:val="0"/>
          <w:sz w:val="30"/>
          <w:szCs w:val="30"/>
        </w:rPr>
        <w:t>六、</w:t>
      </w:r>
      <w:r>
        <w:rPr>
          <w:rFonts w:hint="eastAsia" w:ascii="仿宋_GB2312" w:hAnsi="仿宋_GB2312" w:eastAsia="仿宋_GB2312" w:cs="仿宋_GB2312"/>
          <w:b/>
          <w:bCs w:val="0"/>
          <w:kern w:val="0"/>
          <w:sz w:val="30"/>
          <w:szCs w:val="30"/>
          <w:lang w:val="en-US" w:eastAsia="zh-CN"/>
        </w:rPr>
        <w:t>服务</w:t>
      </w:r>
      <w:r>
        <w:rPr>
          <w:rFonts w:hint="eastAsia" w:ascii="仿宋_GB2312" w:hAnsi="仿宋_GB2312" w:eastAsia="仿宋_GB2312" w:cs="仿宋_GB2312"/>
          <w:b/>
          <w:bCs w:val="0"/>
          <w:kern w:val="0"/>
          <w:sz w:val="30"/>
          <w:szCs w:val="30"/>
        </w:rPr>
        <w:t>期：</w:t>
      </w:r>
      <w:r>
        <w:rPr>
          <w:rFonts w:hint="eastAsia" w:ascii="仿宋_GB2312" w:hAnsi="仿宋_GB2312" w:eastAsia="仿宋_GB2312" w:cs="仿宋_GB2312"/>
          <w:bCs/>
          <w:kern w:val="0"/>
          <w:sz w:val="30"/>
          <w:szCs w:val="30"/>
          <w:lang w:eastAsia="zh-CN"/>
        </w:rPr>
        <w:t>自采购合同签订之日起12个月</w:t>
      </w:r>
      <w:r>
        <w:rPr>
          <w:rFonts w:hint="eastAsia" w:ascii="仿宋_GB2312" w:hAnsi="仿宋_GB2312" w:eastAsia="仿宋_GB2312" w:cs="仿宋_GB2312"/>
          <w:bCs/>
          <w:kern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bCs/>
          <w:kern w:val="0"/>
          <w:sz w:val="30"/>
          <w:szCs w:val="30"/>
          <w:lang w:eastAsia="zh-CN"/>
        </w:rPr>
      </w:pPr>
      <w:r>
        <w:rPr>
          <w:rFonts w:hint="eastAsia" w:ascii="仿宋_GB2312" w:hAnsi="仿宋_GB2312" w:eastAsia="仿宋_GB2312" w:cs="仿宋_GB2312"/>
          <w:b/>
          <w:bCs w:val="0"/>
          <w:kern w:val="0"/>
          <w:sz w:val="30"/>
          <w:szCs w:val="30"/>
          <w:lang w:eastAsia="zh-CN"/>
        </w:rPr>
        <w:t>七、</w:t>
      </w:r>
      <w:r>
        <w:rPr>
          <w:rFonts w:hint="eastAsia" w:ascii="仿宋_GB2312" w:hAnsi="仿宋_GB2312" w:eastAsia="仿宋_GB2312" w:cs="仿宋_GB2312"/>
          <w:b/>
          <w:bCs w:val="0"/>
          <w:kern w:val="0"/>
          <w:sz w:val="30"/>
          <w:szCs w:val="30"/>
          <w:lang w:val="en-US" w:eastAsia="zh-CN"/>
        </w:rPr>
        <w:t>服务</w:t>
      </w:r>
      <w:r>
        <w:rPr>
          <w:rFonts w:hint="eastAsia" w:ascii="仿宋_GB2312" w:hAnsi="仿宋_GB2312" w:eastAsia="仿宋_GB2312" w:cs="仿宋_GB2312"/>
          <w:b/>
          <w:bCs w:val="0"/>
          <w:kern w:val="0"/>
          <w:sz w:val="30"/>
          <w:szCs w:val="30"/>
          <w:lang w:eastAsia="zh-CN"/>
        </w:rPr>
        <w:t>内容：</w:t>
      </w:r>
      <w:r>
        <w:rPr>
          <w:rFonts w:hint="eastAsia" w:ascii="仿宋_GB2312" w:hAnsi="仿宋_GB2312" w:eastAsia="仿宋_GB2312" w:cs="仿宋_GB2312"/>
          <w:bCs/>
          <w:kern w:val="0"/>
          <w:sz w:val="30"/>
          <w:szCs w:val="30"/>
          <w:lang w:eastAsia="zh-CN"/>
        </w:rPr>
        <w:t>对长春市政数局的立项审批、竣工验收等工作提供行业专家提出的专业评审意见和修改技术资料等相关技术支撑服务，开展专家评审，编制评审咨询报告。（具体要求详见</w:t>
      </w:r>
      <w:r>
        <w:rPr>
          <w:rFonts w:hint="eastAsia" w:ascii="仿宋_GB2312" w:hAnsi="仿宋_GB2312" w:eastAsia="仿宋_GB2312" w:cs="仿宋_GB2312"/>
          <w:bCs/>
          <w:kern w:val="0"/>
          <w:sz w:val="30"/>
          <w:szCs w:val="30"/>
          <w:lang w:val="en-US" w:eastAsia="zh-CN"/>
        </w:rPr>
        <w:t>竞争性谈判文件第二章采购需求相关</w:t>
      </w:r>
      <w:r>
        <w:rPr>
          <w:rFonts w:hint="eastAsia" w:ascii="仿宋_GB2312" w:hAnsi="仿宋_GB2312" w:eastAsia="仿宋_GB2312" w:cs="仿宋_GB2312"/>
          <w:bCs/>
          <w:kern w:val="0"/>
          <w:sz w:val="30"/>
          <w:szCs w:val="30"/>
          <w:lang w:eastAsia="zh-CN"/>
        </w:rPr>
        <w:t>要求。）</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bCs/>
          <w:kern w:val="0"/>
          <w:sz w:val="30"/>
          <w:szCs w:val="30"/>
          <w:lang w:val="en-US" w:eastAsia="zh-CN"/>
        </w:rPr>
      </w:pPr>
      <w:r>
        <w:rPr>
          <w:rFonts w:hint="eastAsia" w:ascii="仿宋_GB2312" w:hAnsi="仿宋_GB2312" w:eastAsia="仿宋_GB2312" w:cs="仿宋_GB2312"/>
          <w:b/>
          <w:bCs w:val="0"/>
          <w:kern w:val="0"/>
          <w:sz w:val="30"/>
          <w:szCs w:val="30"/>
          <w:lang w:eastAsia="zh-CN"/>
        </w:rPr>
        <w:t>八、供应商资格要求：</w:t>
      </w:r>
      <w:r>
        <w:rPr>
          <w:rFonts w:hint="eastAsia" w:ascii="仿宋_GB2312" w:hAnsi="仿宋_GB2312" w:eastAsia="仿宋_GB2312" w:cs="仿宋_GB2312"/>
          <w:bCs/>
          <w:kern w:val="0"/>
          <w:sz w:val="30"/>
          <w:szCs w:val="30"/>
          <w:lang w:eastAsia="zh-CN"/>
        </w:rPr>
        <w:t>无</w:t>
      </w:r>
      <w:r>
        <w:rPr>
          <w:rFonts w:hint="eastAsia" w:ascii="仿宋_GB2312" w:hAnsi="仿宋_GB2312" w:eastAsia="仿宋_GB2312" w:cs="仿宋_GB2312"/>
          <w:bCs/>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bCs/>
          <w:kern w:val="0"/>
          <w:sz w:val="30"/>
          <w:szCs w:val="30"/>
          <w:lang w:val="en-US" w:eastAsia="zh-CN"/>
        </w:rPr>
      </w:pPr>
      <w:r>
        <w:rPr>
          <w:rFonts w:hint="eastAsia" w:ascii="仿宋_GB2312" w:hAnsi="仿宋_GB2312" w:eastAsia="仿宋_GB2312" w:cs="仿宋_GB2312"/>
          <w:bCs/>
          <w:kern w:val="0"/>
          <w:sz w:val="30"/>
          <w:szCs w:val="30"/>
          <w:lang w:eastAsia="zh-CN"/>
        </w:rPr>
        <w:t>满足《中华人民共和国政府采购法》第二十二条规定，</w:t>
      </w:r>
      <w:r>
        <w:rPr>
          <w:rFonts w:hint="eastAsia" w:ascii="仿宋_GB2312" w:hAnsi="仿宋_GB2312" w:eastAsia="仿宋_GB2312" w:cs="仿宋_GB2312"/>
          <w:bCs/>
          <w:kern w:val="0"/>
          <w:sz w:val="30"/>
          <w:szCs w:val="30"/>
          <w:lang w:val="en-US" w:eastAsia="zh-CN"/>
        </w:rPr>
        <w:t>需提交承诺函或相关证明。</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b/>
          <w:bCs w:val="0"/>
          <w:kern w:val="0"/>
          <w:sz w:val="30"/>
          <w:szCs w:val="30"/>
          <w:lang w:eastAsia="zh-CN"/>
        </w:rPr>
      </w:pPr>
      <w:r>
        <w:rPr>
          <w:rFonts w:hint="eastAsia" w:ascii="仿宋_GB2312" w:hAnsi="仿宋_GB2312" w:eastAsia="仿宋_GB2312" w:cs="仿宋_GB2312"/>
          <w:b/>
          <w:bCs w:val="0"/>
          <w:kern w:val="0"/>
          <w:sz w:val="30"/>
          <w:szCs w:val="30"/>
          <w:lang w:eastAsia="zh-CN"/>
        </w:rPr>
        <w:t>九、获取采购文件</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bCs/>
          <w:kern w:val="0"/>
          <w:sz w:val="30"/>
          <w:szCs w:val="30"/>
          <w:lang w:eastAsia="zh-CN"/>
        </w:rPr>
      </w:pPr>
      <w:r>
        <w:rPr>
          <w:rFonts w:hint="eastAsia" w:ascii="仿宋_GB2312" w:hAnsi="仿宋_GB2312" w:eastAsia="仿宋_GB2312" w:cs="仿宋_GB2312"/>
          <w:bCs/>
          <w:kern w:val="0"/>
          <w:sz w:val="30"/>
          <w:szCs w:val="30"/>
          <w:lang w:eastAsia="zh-CN"/>
        </w:rPr>
        <w:t>1.时间：</w:t>
      </w:r>
      <w:r>
        <w:rPr>
          <w:rFonts w:hint="eastAsia" w:ascii="仿宋_GB2312" w:hAnsi="仿宋_GB2312" w:eastAsia="仿宋_GB2312" w:cs="仿宋_GB2312"/>
          <w:bCs/>
          <w:kern w:val="0"/>
          <w:sz w:val="30"/>
          <w:szCs w:val="30"/>
          <w:lang w:val="en-US" w:eastAsia="zh-CN"/>
        </w:rPr>
        <w:t>2025</w:t>
      </w:r>
      <w:r>
        <w:rPr>
          <w:rFonts w:hint="eastAsia" w:ascii="仿宋_GB2312" w:hAnsi="仿宋_GB2312" w:eastAsia="仿宋_GB2312" w:cs="仿宋_GB2312"/>
          <w:bCs/>
          <w:kern w:val="0"/>
          <w:sz w:val="30"/>
          <w:szCs w:val="30"/>
          <w:lang w:eastAsia="zh-CN"/>
        </w:rPr>
        <w:t>年</w:t>
      </w:r>
      <w:r>
        <w:rPr>
          <w:rFonts w:hint="eastAsia" w:ascii="仿宋_GB2312" w:hAnsi="仿宋_GB2312" w:eastAsia="仿宋_GB2312" w:cs="仿宋_GB2312"/>
          <w:bCs/>
          <w:kern w:val="0"/>
          <w:sz w:val="30"/>
          <w:szCs w:val="30"/>
          <w:lang w:val="en" w:eastAsia="zh-CN"/>
        </w:rPr>
        <w:t>9</w:t>
      </w:r>
      <w:r>
        <w:rPr>
          <w:rFonts w:hint="eastAsia" w:ascii="仿宋_GB2312" w:hAnsi="仿宋_GB2312" w:eastAsia="仿宋_GB2312" w:cs="仿宋_GB2312"/>
          <w:bCs/>
          <w:kern w:val="0"/>
          <w:sz w:val="30"/>
          <w:szCs w:val="30"/>
          <w:lang w:eastAsia="zh-CN"/>
        </w:rPr>
        <w:t>月</w:t>
      </w:r>
      <w:r>
        <w:rPr>
          <w:rFonts w:hint="eastAsia" w:ascii="仿宋_GB2312" w:hAnsi="仿宋_GB2312" w:eastAsia="仿宋_GB2312" w:cs="仿宋_GB2312"/>
          <w:bCs/>
          <w:kern w:val="0"/>
          <w:sz w:val="30"/>
          <w:szCs w:val="30"/>
          <w:lang w:val="en" w:eastAsia="zh-CN"/>
        </w:rPr>
        <w:t>17</w:t>
      </w:r>
      <w:r>
        <w:rPr>
          <w:rFonts w:hint="eastAsia" w:ascii="仿宋_GB2312" w:hAnsi="仿宋_GB2312" w:eastAsia="仿宋_GB2312" w:cs="仿宋_GB2312"/>
          <w:bCs/>
          <w:kern w:val="0"/>
          <w:sz w:val="30"/>
          <w:szCs w:val="30"/>
          <w:lang w:eastAsia="zh-CN"/>
        </w:rPr>
        <w:t>日至</w:t>
      </w:r>
      <w:r>
        <w:rPr>
          <w:rFonts w:hint="eastAsia" w:ascii="仿宋_GB2312" w:hAnsi="仿宋_GB2312" w:eastAsia="仿宋_GB2312" w:cs="仿宋_GB2312"/>
          <w:bCs/>
          <w:kern w:val="0"/>
          <w:sz w:val="30"/>
          <w:szCs w:val="30"/>
          <w:lang w:val="en-US" w:eastAsia="zh-CN"/>
        </w:rPr>
        <w:t>2025</w:t>
      </w:r>
      <w:r>
        <w:rPr>
          <w:rFonts w:hint="eastAsia" w:ascii="仿宋_GB2312" w:hAnsi="仿宋_GB2312" w:eastAsia="仿宋_GB2312" w:cs="仿宋_GB2312"/>
          <w:bCs/>
          <w:kern w:val="0"/>
          <w:sz w:val="30"/>
          <w:szCs w:val="30"/>
          <w:lang w:eastAsia="zh-CN"/>
        </w:rPr>
        <w:t>年</w:t>
      </w:r>
      <w:r>
        <w:rPr>
          <w:rFonts w:hint="eastAsia" w:ascii="仿宋_GB2312" w:hAnsi="仿宋_GB2312" w:eastAsia="仿宋_GB2312" w:cs="仿宋_GB2312"/>
          <w:bCs/>
          <w:kern w:val="0"/>
          <w:sz w:val="30"/>
          <w:szCs w:val="30"/>
          <w:lang w:val="en" w:eastAsia="zh-CN"/>
        </w:rPr>
        <w:t>9</w:t>
      </w:r>
      <w:r>
        <w:rPr>
          <w:rFonts w:hint="eastAsia" w:ascii="仿宋_GB2312" w:hAnsi="仿宋_GB2312" w:eastAsia="仿宋_GB2312" w:cs="仿宋_GB2312"/>
          <w:bCs/>
          <w:kern w:val="0"/>
          <w:sz w:val="30"/>
          <w:szCs w:val="30"/>
          <w:lang w:eastAsia="zh-CN"/>
        </w:rPr>
        <w:t>月</w:t>
      </w:r>
      <w:r>
        <w:rPr>
          <w:rFonts w:hint="eastAsia" w:ascii="仿宋_GB2312" w:hAnsi="仿宋_GB2312" w:eastAsia="仿宋_GB2312" w:cs="仿宋_GB2312"/>
          <w:bCs/>
          <w:kern w:val="0"/>
          <w:sz w:val="30"/>
          <w:szCs w:val="30"/>
          <w:lang w:val="en-US" w:eastAsia="zh-CN"/>
        </w:rPr>
        <w:t>22</w:t>
      </w:r>
      <w:r>
        <w:rPr>
          <w:rFonts w:hint="eastAsia" w:ascii="仿宋_GB2312" w:hAnsi="仿宋_GB2312" w:eastAsia="仿宋_GB2312" w:cs="仿宋_GB2312"/>
          <w:bCs/>
          <w:kern w:val="0"/>
          <w:sz w:val="30"/>
          <w:szCs w:val="30"/>
          <w:lang w:eastAsia="zh-CN"/>
        </w:rPr>
        <w:t xml:space="preserve">日，每天上午9点至12点，下午2点至5点（北京时间，法定节假日除外）。 </w:t>
      </w:r>
    </w:p>
    <w:p>
      <w:pPr>
        <w:keepNext w:val="0"/>
        <w:keepLines w:val="0"/>
        <w:pageBreakBefore w:val="0"/>
        <w:widowControl w:val="0"/>
        <w:tabs>
          <w:tab w:val="left" w:pos="823"/>
        </w:tabs>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bCs/>
          <w:color w:val="auto"/>
          <w:kern w:val="0"/>
          <w:sz w:val="30"/>
          <w:szCs w:val="30"/>
        </w:rPr>
      </w:pPr>
      <w:r>
        <w:rPr>
          <w:rFonts w:hint="eastAsia" w:ascii="仿宋_GB2312" w:hAnsi="仿宋_GB2312" w:eastAsia="仿宋_GB2312" w:cs="仿宋_GB2312"/>
          <w:bCs/>
          <w:kern w:val="0"/>
          <w:sz w:val="30"/>
          <w:szCs w:val="30"/>
        </w:rPr>
        <w:t>2.地址：</w:t>
      </w:r>
      <w:r>
        <w:rPr>
          <w:rFonts w:hint="eastAsia" w:ascii="仿宋_GB2312" w:hAnsi="仿宋_GB2312" w:eastAsia="仿宋_GB2312" w:cs="仿宋_GB2312"/>
          <w:bCs/>
          <w:color w:val="auto"/>
          <w:kern w:val="0"/>
          <w:sz w:val="30"/>
          <w:szCs w:val="30"/>
        </w:rPr>
        <w:fldChar w:fldCharType="begin"/>
      </w:r>
      <w:r>
        <w:rPr>
          <w:rFonts w:hint="eastAsia" w:ascii="仿宋_GB2312" w:hAnsi="仿宋_GB2312" w:eastAsia="仿宋_GB2312" w:cs="仿宋_GB2312"/>
          <w:bCs/>
          <w:color w:val="auto"/>
          <w:kern w:val="0"/>
          <w:sz w:val="30"/>
          <w:szCs w:val="30"/>
        </w:rPr>
        <w:instrText xml:space="preserve"> HYPERLINK "http://zsj.changchun.gov.cn/（长春市政数局官网）" </w:instrText>
      </w:r>
      <w:r>
        <w:rPr>
          <w:rFonts w:hint="eastAsia" w:ascii="仿宋_GB2312" w:hAnsi="仿宋_GB2312" w:eastAsia="仿宋_GB2312" w:cs="仿宋_GB2312"/>
          <w:bCs/>
          <w:color w:val="auto"/>
          <w:kern w:val="0"/>
          <w:sz w:val="30"/>
          <w:szCs w:val="30"/>
        </w:rPr>
        <w:fldChar w:fldCharType="separate"/>
      </w:r>
      <w:r>
        <w:rPr>
          <w:rStyle w:val="19"/>
          <w:rFonts w:hint="eastAsia" w:ascii="仿宋_GB2312" w:hAnsi="仿宋_GB2312" w:eastAsia="仿宋_GB2312" w:cs="仿宋_GB2312"/>
          <w:bCs/>
          <w:color w:val="auto"/>
          <w:kern w:val="0"/>
          <w:sz w:val="30"/>
          <w:szCs w:val="30"/>
        </w:rPr>
        <w:t>http://zsj.changchun.gov.cn/（长春市政数局官网）</w:t>
      </w:r>
      <w:r>
        <w:rPr>
          <w:rFonts w:hint="eastAsia" w:ascii="仿宋_GB2312" w:hAnsi="仿宋_GB2312" w:eastAsia="仿宋_GB2312" w:cs="仿宋_GB2312"/>
          <w:bCs/>
          <w:color w:val="auto"/>
          <w:kern w:val="0"/>
          <w:sz w:val="30"/>
          <w:szCs w:val="30"/>
        </w:rPr>
        <w:fldChar w:fldCharType="end"/>
      </w:r>
    </w:p>
    <w:p>
      <w:pPr>
        <w:keepNext w:val="0"/>
        <w:keepLines w:val="0"/>
        <w:pageBreakBefore w:val="0"/>
        <w:widowControl w:val="0"/>
        <w:tabs>
          <w:tab w:val="left" w:pos="823"/>
        </w:tabs>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bCs/>
          <w:kern w:val="0"/>
          <w:sz w:val="30"/>
          <w:szCs w:val="30"/>
          <w:lang w:eastAsia="zh-CN"/>
        </w:rPr>
      </w:pPr>
      <w:r>
        <w:rPr>
          <w:rFonts w:hint="eastAsia" w:ascii="仿宋_GB2312" w:hAnsi="仿宋_GB2312" w:eastAsia="仿宋_GB2312" w:cs="仿宋_GB2312"/>
          <w:bCs/>
          <w:kern w:val="0"/>
          <w:sz w:val="30"/>
          <w:szCs w:val="30"/>
        </w:rPr>
        <w:t>3.获取</w:t>
      </w:r>
      <w:r>
        <w:rPr>
          <w:rFonts w:hint="eastAsia" w:ascii="仿宋_GB2312" w:hAnsi="仿宋_GB2312" w:eastAsia="仿宋_GB2312" w:cs="仿宋_GB2312"/>
          <w:bCs/>
          <w:kern w:val="0"/>
          <w:sz w:val="30"/>
          <w:szCs w:val="30"/>
          <w:lang w:val="en-US" w:eastAsia="zh-CN"/>
        </w:rPr>
        <w:t>竞争性谈判文件</w:t>
      </w:r>
      <w:r>
        <w:rPr>
          <w:rFonts w:hint="eastAsia" w:ascii="仿宋_GB2312" w:hAnsi="仿宋_GB2312" w:eastAsia="仿宋_GB2312" w:cs="仿宋_GB2312"/>
          <w:bCs/>
          <w:kern w:val="0"/>
          <w:sz w:val="30"/>
          <w:szCs w:val="30"/>
        </w:rPr>
        <w:t>方式：</w:t>
      </w:r>
      <w:r>
        <w:rPr>
          <w:rFonts w:hint="eastAsia" w:ascii="仿宋_GB2312" w:hAnsi="仿宋_GB2312" w:eastAsia="仿宋_GB2312" w:cs="仿宋_GB2312"/>
          <w:bCs/>
          <w:kern w:val="0"/>
          <w:sz w:val="30"/>
          <w:szCs w:val="30"/>
          <w:lang w:eastAsia="zh-CN"/>
        </w:rPr>
        <w:t>网上下载获取</w:t>
      </w:r>
    </w:p>
    <w:p>
      <w:pPr>
        <w:keepNext w:val="0"/>
        <w:keepLines w:val="0"/>
        <w:pageBreakBefore w:val="0"/>
        <w:widowControl w:val="0"/>
        <w:tabs>
          <w:tab w:val="left" w:pos="823"/>
        </w:tabs>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lang w:eastAsia="zh-CN"/>
        </w:rPr>
        <w:t>4.</w:t>
      </w:r>
      <w:r>
        <w:rPr>
          <w:rFonts w:hint="eastAsia" w:ascii="仿宋_GB2312" w:hAnsi="仿宋_GB2312" w:eastAsia="仿宋_GB2312" w:cs="仿宋_GB2312"/>
          <w:bCs/>
          <w:kern w:val="0"/>
          <w:sz w:val="30"/>
          <w:szCs w:val="30"/>
        </w:rPr>
        <w:t>其它有关事项：</w:t>
      </w:r>
      <w:r>
        <w:rPr>
          <w:rFonts w:hint="eastAsia" w:ascii="仿宋_GB2312" w:hAnsi="仿宋_GB2312" w:eastAsia="仿宋_GB2312" w:cs="仿宋_GB2312"/>
          <w:bCs/>
          <w:kern w:val="0"/>
          <w:sz w:val="30"/>
          <w:szCs w:val="30"/>
          <w:lang w:eastAsia="zh-CN"/>
        </w:rPr>
        <w:t>获取</w:t>
      </w:r>
      <w:r>
        <w:rPr>
          <w:rFonts w:hint="eastAsia" w:ascii="仿宋_GB2312" w:hAnsi="仿宋_GB2312" w:eastAsia="仿宋_GB2312" w:cs="仿宋_GB2312"/>
          <w:bCs/>
          <w:kern w:val="0"/>
          <w:sz w:val="30"/>
          <w:szCs w:val="30"/>
          <w:lang w:val="en-US" w:eastAsia="zh-CN"/>
        </w:rPr>
        <w:t>竞争性谈判文件</w:t>
      </w:r>
      <w:r>
        <w:rPr>
          <w:rFonts w:hint="eastAsia" w:ascii="仿宋_GB2312" w:hAnsi="仿宋_GB2312" w:eastAsia="仿宋_GB2312" w:cs="仿宋_GB2312"/>
          <w:bCs/>
          <w:kern w:val="0"/>
          <w:sz w:val="30"/>
          <w:szCs w:val="30"/>
        </w:rPr>
        <w:t>请提供下列材料复印件并加盖公章①法定代表人委托书，法定代表人身份证，被委托人身份证②企业营业执照副本(三证合一或五证合一）。资料不全或不按要求提交的供应商,采购人有权拒绝其获取</w:t>
      </w:r>
      <w:r>
        <w:rPr>
          <w:rFonts w:hint="eastAsia" w:ascii="仿宋_GB2312" w:hAnsi="仿宋_GB2312" w:eastAsia="仿宋_GB2312" w:cs="仿宋_GB2312"/>
          <w:bCs/>
          <w:kern w:val="0"/>
          <w:sz w:val="30"/>
          <w:szCs w:val="30"/>
          <w:lang w:eastAsia="zh-CN"/>
        </w:rPr>
        <w:t>竞争性谈判</w:t>
      </w:r>
      <w:r>
        <w:rPr>
          <w:rFonts w:hint="eastAsia" w:ascii="仿宋_GB2312" w:hAnsi="仿宋_GB2312" w:eastAsia="仿宋_GB2312" w:cs="仿宋_GB2312"/>
          <w:bCs/>
          <w:kern w:val="0"/>
          <w:sz w:val="30"/>
          <w:szCs w:val="30"/>
          <w:lang w:val="en-US" w:eastAsia="zh-CN"/>
        </w:rPr>
        <w:t>文件</w:t>
      </w:r>
      <w:r>
        <w:rPr>
          <w:rFonts w:hint="eastAsia" w:ascii="仿宋_GB2312" w:hAnsi="仿宋_GB2312" w:eastAsia="仿宋_GB2312" w:cs="仿宋_GB2312"/>
          <w:bCs/>
          <w:kern w:val="0"/>
          <w:sz w:val="30"/>
          <w:szCs w:val="30"/>
        </w:rPr>
        <w:t>。</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b/>
          <w:bCs w:val="0"/>
          <w:kern w:val="0"/>
          <w:sz w:val="30"/>
          <w:szCs w:val="30"/>
        </w:rPr>
      </w:pPr>
      <w:r>
        <w:rPr>
          <w:rFonts w:hint="eastAsia" w:ascii="仿宋_GB2312" w:hAnsi="仿宋_GB2312" w:eastAsia="仿宋_GB2312" w:cs="仿宋_GB2312"/>
          <w:b/>
          <w:bCs w:val="0"/>
          <w:kern w:val="0"/>
          <w:sz w:val="30"/>
          <w:szCs w:val="30"/>
        </w:rPr>
        <w:t>十、</w:t>
      </w:r>
      <w:r>
        <w:rPr>
          <w:rFonts w:hint="eastAsia" w:ascii="仿宋_GB2312" w:hAnsi="仿宋_GB2312" w:eastAsia="仿宋_GB2312" w:cs="仿宋_GB2312"/>
          <w:b/>
          <w:bCs w:val="0"/>
          <w:kern w:val="0"/>
          <w:sz w:val="30"/>
          <w:szCs w:val="30"/>
          <w:lang w:val="en-US" w:eastAsia="zh-CN"/>
        </w:rPr>
        <w:t>竞争性谈判</w:t>
      </w:r>
      <w:r>
        <w:rPr>
          <w:rFonts w:hint="eastAsia" w:ascii="仿宋_GB2312" w:hAnsi="仿宋_GB2312" w:eastAsia="仿宋_GB2312" w:cs="仿宋_GB2312"/>
          <w:b/>
          <w:bCs w:val="0"/>
          <w:kern w:val="0"/>
          <w:sz w:val="30"/>
          <w:szCs w:val="30"/>
        </w:rPr>
        <w:t>响应文件递交截止时间及地点</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bCs/>
          <w:kern w:val="0"/>
          <w:sz w:val="30"/>
          <w:szCs w:val="30"/>
          <w:lang w:val="en-US" w:eastAsia="zh-CN"/>
        </w:rPr>
      </w:pPr>
      <w:r>
        <w:rPr>
          <w:rFonts w:hint="eastAsia" w:ascii="仿宋_GB2312" w:hAnsi="仿宋_GB2312" w:eastAsia="仿宋_GB2312" w:cs="仿宋_GB2312"/>
          <w:sz w:val="30"/>
          <w:szCs w:val="30"/>
        </w:rPr>
        <w:t>1.时间：</w:t>
      </w:r>
      <w:r>
        <w:rPr>
          <w:rFonts w:hint="eastAsia" w:ascii="仿宋_GB2312" w:hAnsi="仿宋_GB2312" w:eastAsia="仿宋_GB2312" w:cs="仿宋_GB2312"/>
          <w:bCs/>
          <w:kern w:val="0"/>
          <w:sz w:val="30"/>
          <w:szCs w:val="30"/>
          <w:lang w:val="en-US" w:eastAsia="zh-CN"/>
        </w:rPr>
        <w:t>2025年</w:t>
      </w:r>
      <w:r>
        <w:rPr>
          <w:rFonts w:hint="eastAsia" w:ascii="仿宋_GB2312" w:hAnsi="仿宋_GB2312" w:eastAsia="仿宋_GB2312" w:cs="仿宋_GB2312"/>
          <w:bCs/>
          <w:kern w:val="0"/>
          <w:sz w:val="30"/>
          <w:szCs w:val="30"/>
          <w:lang w:val="en" w:eastAsia="zh-CN"/>
        </w:rPr>
        <w:t>09</w:t>
      </w:r>
      <w:r>
        <w:rPr>
          <w:rFonts w:hint="eastAsia" w:ascii="仿宋_GB2312" w:hAnsi="仿宋_GB2312" w:eastAsia="仿宋_GB2312" w:cs="仿宋_GB2312"/>
          <w:bCs/>
          <w:kern w:val="0"/>
          <w:sz w:val="30"/>
          <w:szCs w:val="30"/>
          <w:lang w:val="en-US" w:eastAsia="zh-CN"/>
        </w:rPr>
        <w:t>月23日9：3</w:t>
      </w:r>
      <w:r>
        <w:rPr>
          <w:rFonts w:hint="eastAsia" w:ascii="仿宋_GB2312" w:hAnsi="仿宋_GB2312" w:eastAsia="仿宋_GB2312" w:cs="仿宋_GB2312"/>
          <w:bCs/>
          <w:kern w:val="0"/>
          <w:sz w:val="30"/>
          <w:szCs w:val="30"/>
          <w:lang w:val="en" w:eastAsia="zh-CN"/>
        </w:rPr>
        <w:t>0</w:t>
      </w:r>
      <w:r>
        <w:rPr>
          <w:rFonts w:hint="eastAsia" w:ascii="仿宋_GB2312" w:hAnsi="仿宋_GB2312" w:eastAsia="仿宋_GB2312" w:cs="仿宋_GB2312"/>
          <w:bCs/>
          <w:kern w:val="0"/>
          <w:sz w:val="30"/>
          <w:szCs w:val="30"/>
          <w:lang w:val="en-US" w:eastAsia="zh-CN"/>
        </w:rPr>
        <w:t xml:space="preserve">时（北京时间） </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2.地点：</w:t>
      </w:r>
      <w:r>
        <w:rPr>
          <w:rFonts w:hint="eastAsia" w:ascii="仿宋_GB2312" w:hAnsi="仿宋_GB2312" w:eastAsia="仿宋_GB2312" w:cs="仿宋_GB2312"/>
          <w:bCs/>
          <w:kern w:val="0"/>
          <w:sz w:val="30"/>
          <w:szCs w:val="30"/>
        </w:rPr>
        <w:t>长春市政务服务和数字化建设管理局</w:t>
      </w:r>
      <w:r>
        <w:rPr>
          <w:rFonts w:hint="eastAsia" w:ascii="仿宋_GB2312" w:hAnsi="仿宋_GB2312" w:eastAsia="仿宋_GB2312" w:cs="仿宋_GB2312"/>
          <w:bCs/>
          <w:kern w:val="0"/>
          <w:sz w:val="30"/>
          <w:szCs w:val="30"/>
          <w:lang w:val="en-US" w:eastAsia="zh-CN"/>
        </w:rPr>
        <w:t>480</w:t>
      </w:r>
      <w:r>
        <w:rPr>
          <w:rFonts w:hint="eastAsia" w:ascii="仿宋_GB2312" w:hAnsi="仿宋_GB2312" w:eastAsia="仿宋_GB2312" w:cs="仿宋_GB2312"/>
          <w:sz w:val="30"/>
          <w:szCs w:val="30"/>
        </w:rPr>
        <w:t>室</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b/>
          <w:bCs w:val="0"/>
          <w:kern w:val="0"/>
          <w:sz w:val="30"/>
          <w:szCs w:val="30"/>
        </w:rPr>
      </w:pPr>
      <w:r>
        <w:rPr>
          <w:rFonts w:hint="eastAsia" w:ascii="仿宋_GB2312" w:hAnsi="仿宋_GB2312" w:eastAsia="仿宋_GB2312" w:cs="仿宋_GB2312"/>
          <w:b/>
          <w:bCs w:val="0"/>
          <w:kern w:val="0"/>
          <w:sz w:val="30"/>
          <w:szCs w:val="30"/>
        </w:rPr>
        <w:t>十一、</w:t>
      </w:r>
      <w:r>
        <w:rPr>
          <w:rFonts w:hint="eastAsia" w:ascii="仿宋_GB2312" w:hAnsi="仿宋_GB2312" w:eastAsia="仿宋_GB2312" w:cs="仿宋_GB2312"/>
          <w:b/>
          <w:bCs w:val="0"/>
          <w:kern w:val="0"/>
          <w:sz w:val="30"/>
          <w:szCs w:val="30"/>
          <w:lang w:val="en-US" w:eastAsia="zh-CN"/>
        </w:rPr>
        <w:t>竞争性谈判文件开启</w:t>
      </w:r>
      <w:r>
        <w:rPr>
          <w:rFonts w:hint="eastAsia" w:ascii="仿宋_GB2312" w:hAnsi="仿宋_GB2312" w:eastAsia="仿宋_GB2312" w:cs="仿宋_GB2312"/>
          <w:b/>
          <w:bCs w:val="0"/>
          <w:kern w:val="0"/>
          <w:sz w:val="30"/>
          <w:szCs w:val="30"/>
        </w:rPr>
        <w:t>时间及地点</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时间：</w:t>
      </w:r>
      <w:r>
        <w:rPr>
          <w:rFonts w:hint="eastAsia" w:ascii="仿宋_GB2312" w:hAnsi="仿宋_GB2312" w:eastAsia="仿宋_GB2312" w:cs="仿宋_GB2312"/>
          <w:sz w:val="30"/>
          <w:szCs w:val="30"/>
        </w:rPr>
        <w:t>2025年09月23日9:30时（北京时间）</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地点：</w:t>
      </w:r>
      <w:r>
        <w:rPr>
          <w:rFonts w:hint="eastAsia" w:ascii="仿宋_GB2312" w:hAnsi="仿宋_GB2312" w:eastAsia="仿宋_GB2312" w:cs="仿宋_GB2312"/>
          <w:bCs/>
          <w:kern w:val="0"/>
          <w:sz w:val="30"/>
          <w:szCs w:val="30"/>
        </w:rPr>
        <w:t>长春市政务服务和数字化建设管理局</w:t>
      </w:r>
      <w:r>
        <w:rPr>
          <w:rFonts w:hint="eastAsia" w:ascii="仿宋_GB2312" w:hAnsi="仿宋_GB2312" w:eastAsia="仿宋_GB2312" w:cs="仿宋_GB2312"/>
          <w:sz w:val="30"/>
          <w:szCs w:val="30"/>
          <w:lang w:val="en-US" w:eastAsia="zh-CN"/>
        </w:rPr>
        <w:t>6楼智能体</w:t>
      </w:r>
      <w:r>
        <w:rPr>
          <w:rFonts w:hint="eastAsia" w:ascii="仿宋_GB2312" w:hAnsi="仿宋_GB2312" w:eastAsia="仿宋_GB2312" w:cs="仿宋_GB2312"/>
          <w:sz w:val="30"/>
          <w:szCs w:val="30"/>
        </w:rPr>
        <w:t>会议室</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Fonts w:hint="eastAsia" w:ascii="仿宋_GB2312" w:hAnsi="仿宋_GB2312" w:eastAsia="仿宋_GB2312" w:cs="仿宋_GB2312"/>
          <w:b/>
          <w:bCs w:val="0"/>
          <w:kern w:val="0"/>
          <w:sz w:val="30"/>
          <w:szCs w:val="30"/>
        </w:rPr>
      </w:pPr>
      <w:r>
        <w:rPr>
          <w:rFonts w:hint="eastAsia" w:ascii="仿宋_GB2312" w:hAnsi="仿宋_GB2312" w:eastAsia="仿宋_GB2312" w:cs="仿宋_GB2312"/>
          <w:b/>
          <w:bCs w:val="0"/>
          <w:kern w:val="0"/>
          <w:sz w:val="30"/>
          <w:szCs w:val="30"/>
          <w:lang w:eastAsia="zh-CN"/>
        </w:rPr>
        <w:t>十二</w:t>
      </w:r>
      <w:r>
        <w:rPr>
          <w:rFonts w:hint="eastAsia" w:ascii="仿宋_GB2312" w:hAnsi="仿宋_GB2312" w:eastAsia="仿宋_GB2312" w:cs="仿宋_GB2312"/>
          <w:b/>
          <w:bCs w:val="0"/>
          <w:kern w:val="0"/>
          <w:sz w:val="30"/>
          <w:szCs w:val="30"/>
        </w:rPr>
        <w:t>、本次</w:t>
      </w:r>
      <w:r>
        <w:rPr>
          <w:rFonts w:hint="eastAsia" w:ascii="仿宋_GB2312" w:hAnsi="仿宋_GB2312" w:eastAsia="仿宋_GB2312" w:cs="仿宋_GB2312"/>
          <w:b/>
          <w:bCs w:val="0"/>
          <w:kern w:val="0"/>
          <w:sz w:val="30"/>
          <w:szCs w:val="30"/>
          <w:lang w:val="en-US" w:eastAsia="zh-CN"/>
        </w:rPr>
        <w:t>竞争性谈判项目</w:t>
      </w:r>
      <w:r>
        <w:rPr>
          <w:rFonts w:hint="eastAsia" w:ascii="仿宋_GB2312" w:hAnsi="仿宋_GB2312" w:eastAsia="仿宋_GB2312" w:cs="仿宋_GB2312"/>
          <w:b/>
          <w:bCs w:val="0"/>
          <w:kern w:val="0"/>
          <w:sz w:val="30"/>
          <w:szCs w:val="30"/>
        </w:rPr>
        <w:t>联系事项</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iCs/>
          <w:sz w:val="30"/>
          <w:szCs w:val="30"/>
        </w:rPr>
      </w:pPr>
      <w:r>
        <w:rPr>
          <w:rFonts w:hint="eastAsia" w:ascii="仿宋_GB2312" w:hAnsi="仿宋_GB2312" w:eastAsia="仿宋_GB2312" w:cs="仿宋_GB2312"/>
          <w:sz w:val="30"/>
          <w:szCs w:val="30"/>
        </w:rPr>
        <w:t>采购人：</w:t>
      </w:r>
      <w:r>
        <w:rPr>
          <w:rFonts w:hint="eastAsia" w:ascii="仿宋_GB2312" w:hAnsi="仿宋_GB2312" w:eastAsia="仿宋_GB2312" w:cs="仿宋_GB2312"/>
          <w:iCs w:val="0"/>
          <w:sz w:val="30"/>
          <w:szCs w:val="30"/>
          <w:u w:val="none"/>
        </w:rPr>
        <w:t>长春市政务服务和数字化建设管理局</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iCs/>
          <w:sz w:val="30"/>
          <w:szCs w:val="30"/>
        </w:rPr>
      </w:pPr>
      <w:r>
        <w:rPr>
          <w:rFonts w:hint="eastAsia" w:ascii="仿宋_GB2312" w:hAnsi="仿宋_GB2312" w:eastAsia="仿宋_GB2312" w:cs="仿宋_GB2312"/>
          <w:iCs/>
          <w:sz w:val="30"/>
          <w:szCs w:val="30"/>
        </w:rPr>
        <w:t>地</w:t>
      </w:r>
      <w:r>
        <w:rPr>
          <w:rFonts w:hint="eastAsia" w:ascii="仿宋_GB2312" w:hAnsi="仿宋_GB2312" w:eastAsia="仿宋_GB2312" w:cs="仿宋_GB2312"/>
          <w:iCs/>
          <w:sz w:val="30"/>
          <w:szCs w:val="30"/>
          <w:lang w:val="en-US" w:eastAsia="zh-CN"/>
        </w:rPr>
        <w:t xml:space="preserve">  </w:t>
      </w:r>
      <w:r>
        <w:rPr>
          <w:rFonts w:hint="eastAsia" w:ascii="仿宋_GB2312" w:hAnsi="仿宋_GB2312" w:eastAsia="仿宋_GB2312" w:cs="仿宋_GB2312"/>
          <w:iCs/>
          <w:sz w:val="30"/>
          <w:szCs w:val="30"/>
        </w:rPr>
        <w:t>址：</w:t>
      </w:r>
      <w:r>
        <w:rPr>
          <w:rFonts w:hint="eastAsia" w:ascii="仿宋_GB2312" w:hAnsi="仿宋_GB2312" w:eastAsia="仿宋_GB2312" w:cs="仿宋_GB2312"/>
          <w:bCs/>
          <w:kern w:val="0"/>
          <w:sz w:val="30"/>
          <w:szCs w:val="30"/>
        </w:rPr>
        <w:t>吉林省长春市南关区华新街700号</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w:t>
      </w:r>
      <w:r>
        <w:rPr>
          <w:rFonts w:hint="eastAsia" w:ascii="仿宋_GB2312" w:hAnsi="仿宋_GB2312" w:eastAsia="仿宋_GB2312" w:cs="仿宋_GB2312"/>
          <w:sz w:val="30"/>
          <w:szCs w:val="30"/>
          <w:lang w:eastAsia="zh-CN"/>
        </w:rPr>
        <w:t>李东园</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2"/>
          <w:szCs w:val="32"/>
          <w:lang w:val="en-US" w:eastAsia="zh-CN"/>
        </w:rPr>
        <w:t>0431-88779765</w:t>
      </w:r>
    </w:p>
    <w:p>
      <w:pPr>
        <w:pStyle w:val="2"/>
        <w:keepNext/>
        <w:keepLines/>
        <w:pageBreakBefore w:val="0"/>
        <w:widowControl w:val="0"/>
        <w:kinsoku/>
        <w:wordWrap/>
        <w:overflowPunct/>
        <w:topLinePunct w:val="0"/>
        <w:autoSpaceDE/>
        <w:autoSpaceDN/>
        <w:bidi w:val="0"/>
        <w:adjustRightInd/>
        <w:snapToGrid/>
        <w:spacing w:before="0" w:after="0" w:line="400" w:lineRule="exact"/>
        <w:jc w:val="center"/>
        <w:textAlignment w:val="auto"/>
        <w:outlineLvl w:val="0"/>
        <w:sectPr>
          <w:pgSz w:w="11906" w:h="16838"/>
          <w:pgMar w:top="1440" w:right="1800" w:bottom="1440" w:left="1800" w:header="851" w:footer="992" w:gutter="0"/>
          <w:cols w:space="720" w:num="1"/>
          <w:docGrid w:type="lines" w:linePitch="312" w:charSpace="0"/>
        </w:sectPr>
      </w:pPr>
      <w: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Arial" w:hAnsi="Arial" w:eastAsia="黑体"/>
          <w:b/>
          <w:bCs/>
          <w:sz w:val="32"/>
          <w:szCs w:val="32"/>
          <w:lang w:val="en-US"/>
        </w:rPr>
      </w:pPr>
      <w:r>
        <w:rPr>
          <w:rFonts w:hint="eastAsia" w:ascii="Arial" w:hAnsi="Arial" w:eastAsia="黑体"/>
          <w:b/>
          <w:bCs/>
          <w:sz w:val="32"/>
          <w:szCs w:val="32"/>
        </w:rPr>
        <w:t>第</w:t>
      </w:r>
      <w:r>
        <w:rPr>
          <w:rFonts w:hint="eastAsia" w:ascii="Arial" w:hAnsi="Arial" w:eastAsia="黑体"/>
          <w:b/>
          <w:bCs/>
          <w:sz w:val="32"/>
          <w:szCs w:val="32"/>
          <w:lang w:val="en-US" w:eastAsia="zh-CN"/>
        </w:rPr>
        <w:t>二</w:t>
      </w:r>
      <w:r>
        <w:rPr>
          <w:rFonts w:hint="eastAsia" w:ascii="Arial" w:hAnsi="Arial" w:eastAsia="黑体"/>
          <w:b/>
          <w:bCs/>
          <w:sz w:val="32"/>
          <w:szCs w:val="32"/>
        </w:rPr>
        <w:t xml:space="preserve">章  </w:t>
      </w:r>
      <w:r>
        <w:rPr>
          <w:rFonts w:hint="eastAsia" w:ascii="Arial" w:hAnsi="Arial" w:eastAsia="黑体"/>
          <w:b/>
          <w:bCs/>
          <w:sz w:val="32"/>
          <w:szCs w:val="32"/>
          <w:lang w:val="en-US" w:eastAsia="zh-CN"/>
        </w:rPr>
        <w:t>采购需求</w:t>
      </w:r>
    </w:p>
    <w:p>
      <w:pPr>
        <w:spacing w:line="360" w:lineRule="auto"/>
        <w:rPr>
          <w:b/>
          <w:sz w:val="24"/>
        </w:rPr>
      </w:pPr>
    </w:p>
    <w:p>
      <w:pPr>
        <w:pStyle w:val="37"/>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Style w:val="16"/>
          <w:rFonts w:ascii="仿宋_GB2312" w:hAnsi="宋体" w:eastAsia="黑体"/>
          <w:b/>
          <w:kern w:val="0"/>
          <w:sz w:val="30"/>
          <w:szCs w:val="30"/>
        </w:rPr>
      </w:pPr>
      <w:r>
        <w:rPr>
          <w:rStyle w:val="16"/>
          <w:rFonts w:hint="eastAsia" w:ascii="黑体" w:hAnsi="宋体" w:eastAsia="黑体"/>
          <w:b/>
          <w:color w:val="000000"/>
          <w:kern w:val="0"/>
          <w:sz w:val="30"/>
          <w:szCs w:val="30"/>
          <w:highlight w:val="white"/>
        </w:rPr>
        <w:t>一、项目概况与总体要求</w:t>
      </w:r>
    </w:p>
    <w:p>
      <w:pPr>
        <w:pStyle w:val="37"/>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Style w:val="16"/>
          <w:rFonts w:hint="eastAsia" w:ascii="仿宋" w:hAnsi="仿宋" w:eastAsia="仿宋" w:cs="仿宋"/>
          <w:b w:val="0"/>
          <w:bCs w:val="0"/>
          <w:kern w:val="0"/>
          <w:sz w:val="30"/>
          <w:szCs w:val="30"/>
          <w:highlight w:val="yellow"/>
          <w:lang w:val="en-US" w:eastAsia="zh-CN"/>
        </w:rPr>
      </w:pPr>
      <w:r>
        <w:rPr>
          <w:rFonts w:hint="eastAsia" w:ascii="Times New Roman" w:hAnsi="Times New Roman" w:eastAsia="仿宋_GB2312" w:cs="仿宋_GB2312"/>
          <w:sz w:val="30"/>
          <w:szCs w:val="30"/>
          <w:lang w:val="en-US" w:eastAsia="zh-CN"/>
        </w:rPr>
        <w:t>1.项目背景：</w:t>
      </w:r>
      <w:r>
        <w:rPr>
          <w:rFonts w:hint="eastAsia" w:ascii="Times New Roman" w:hAnsi="Times New Roman" w:eastAsia="仿宋_GB2312" w:cs="仿宋_GB2312"/>
          <w:sz w:val="30"/>
          <w:szCs w:val="30"/>
        </w:rPr>
        <w:t>根据</w:t>
      </w:r>
      <w:r>
        <w:rPr>
          <w:rFonts w:ascii="Times New Roman" w:hAnsi="Times New Roman" w:eastAsia="仿宋_GB2312" w:cs="仿宋_GB2312"/>
          <w:sz w:val="30"/>
          <w:szCs w:val="30"/>
        </w:rPr>
        <w:t>《国家政务信息化项目建设管理办法》（国办发〔2019〕57号）</w:t>
      </w:r>
      <w:r>
        <w:rPr>
          <w:rFonts w:hint="eastAsia" w:ascii="Times New Roman" w:hAnsi="Times New Roman" w:eastAsia="仿宋_GB2312" w:cs="仿宋_GB2312"/>
          <w:sz w:val="30"/>
          <w:szCs w:val="30"/>
        </w:rPr>
        <w:t>和《</w:t>
      </w:r>
      <w:r>
        <w:rPr>
          <w:rFonts w:ascii="Times New Roman" w:hAnsi="Times New Roman" w:eastAsia="仿宋_GB2312" w:cs="仿宋_GB2312"/>
          <w:sz w:val="30"/>
          <w:szCs w:val="30"/>
        </w:rPr>
        <w:t>吉林省政务信息化项目建设管理办法</w:t>
      </w:r>
      <w:r>
        <w:rPr>
          <w:rFonts w:hint="eastAsia" w:ascii="Times New Roman" w:hAnsi="Times New Roman" w:eastAsia="仿宋_GB2312" w:cs="仿宋_GB2312"/>
          <w:sz w:val="30"/>
          <w:szCs w:val="30"/>
        </w:rPr>
        <w:t>》（吉政数联〔202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〕9号）有关规定，</w:t>
      </w:r>
      <w:r>
        <w:rPr>
          <w:rFonts w:hint="eastAsia" w:ascii="Times New Roman" w:hAnsi="Times New Roman" w:eastAsia="仿宋_GB2312" w:cs="仿宋_GB2312"/>
          <w:sz w:val="30"/>
          <w:szCs w:val="30"/>
          <w:lang w:eastAsia="zh-CN"/>
        </w:rPr>
        <w:t>“</w:t>
      </w:r>
      <w:r>
        <w:rPr>
          <w:rFonts w:ascii="Times New Roman" w:hAnsi="Times New Roman" w:eastAsia="仿宋_GB2312" w:cs="仿宋_GB2312"/>
          <w:sz w:val="30"/>
          <w:szCs w:val="30"/>
        </w:rPr>
        <w:t>可根据需要组织专家或委托评审机构对申报的政务信息</w:t>
      </w:r>
      <w:r>
        <w:rPr>
          <w:rFonts w:hint="eastAsia" w:ascii="Times New Roman" w:hAnsi="Times New Roman" w:eastAsia="仿宋_GB2312" w:cs="仿宋_GB2312"/>
          <w:sz w:val="30"/>
          <w:szCs w:val="30"/>
        </w:rPr>
        <w:t>化</w:t>
      </w:r>
      <w:r>
        <w:rPr>
          <w:rFonts w:ascii="Times New Roman" w:hAnsi="Times New Roman" w:eastAsia="仿宋_GB2312" w:cs="仿宋_GB2312"/>
          <w:sz w:val="30"/>
          <w:szCs w:val="30"/>
        </w:rPr>
        <w:t>项目进行评审，形成评审意见</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w:t>
      </w:r>
    </w:p>
    <w:p>
      <w:pPr>
        <w:pStyle w:val="37"/>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Style w:val="16"/>
          <w:rFonts w:ascii="仿宋_GB2312" w:hAnsi="宋体" w:eastAsia="宋体"/>
          <w:b/>
          <w:kern w:val="0"/>
          <w:sz w:val="30"/>
          <w:szCs w:val="30"/>
        </w:rPr>
      </w:pPr>
      <w:r>
        <w:rPr>
          <w:rFonts w:hint="eastAsia" w:ascii="Times New Roman" w:hAnsi="Times New Roman" w:eastAsia="仿宋_GB2312" w:cs="仿宋_GB2312"/>
          <w:sz w:val="30"/>
          <w:szCs w:val="30"/>
          <w:lang w:val="en-US" w:eastAsia="zh-CN"/>
        </w:rPr>
        <w:t>2.采购标的需实现的功能或者目标：</w:t>
      </w:r>
      <w:r>
        <w:rPr>
          <w:rStyle w:val="16"/>
          <w:rFonts w:hint="eastAsia" w:ascii="仿宋" w:hAnsi="仿宋" w:eastAsia="仿宋" w:cs="仿宋"/>
          <w:b w:val="0"/>
          <w:bCs w:val="0"/>
          <w:color w:val="000000"/>
          <w:kern w:val="0"/>
          <w:sz w:val="30"/>
          <w:szCs w:val="30"/>
          <w:highlight w:val="none"/>
          <w:lang w:eastAsia="zh-CN"/>
        </w:rPr>
        <w:t>对</w:t>
      </w:r>
      <w:r>
        <w:rPr>
          <w:rFonts w:hint="eastAsia" w:ascii="Times New Roman" w:hAnsi="Times New Roman" w:eastAsia="仿宋_GB2312" w:cs="仿宋_GB2312"/>
          <w:sz w:val="30"/>
          <w:szCs w:val="30"/>
        </w:rPr>
        <w:t>长春市</w:t>
      </w:r>
      <w:r>
        <w:rPr>
          <w:rFonts w:hint="eastAsia" w:ascii="Times New Roman" w:hAnsi="Times New Roman" w:eastAsia="仿宋_GB2312" w:cs="仿宋_GB2312"/>
          <w:sz w:val="30"/>
          <w:szCs w:val="30"/>
          <w:lang w:eastAsia="zh-CN"/>
        </w:rPr>
        <w:t>政数局</w:t>
      </w:r>
      <w:r>
        <w:rPr>
          <w:rFonts w:hint="eastAsia" w:ascii="Times New Roman" w:hAnsi="Times New Roman" w:eastAsia="仿宋_GB2312" w:cs="仿宋_GB2312"/>
          <w:sz w:val="30"/>
          <w:szCs w:val="30"/>
        </w:rPr>
        <w:t>的立项审批、竣工验收等工作</w:t>
      </w:r>
      <w:r>
        <w:rPr>
          <w:rFonts w:hint="eastAsia" w:ascii="Times New Roman" w:hAnsi="Times New Roman" w:eastAsia="仿宋_GB2312" w:cs="仿宋_GB2312"/>
          <w:sz w:val="30"/>
          <w:szCs w:val="30"/>
          <w:lang w:eastAsia="zh-CN"/>
        </w:rPr>
        <w:t>提供</w:t>
      </w:r>
      <w:r>
        <w:rPr>
          <w:rFonts w:hint="eastAsia" w:ascii="Times New Roman" w:hAnsi="Times New Roman" w:eastAsia="仿宋_GB2312" w:cs="仿宋_GB2312"/>
          <w:sz w:val="30"/>
          <w:szCs w:val="30"/>
        </w:rPr>
        <w:t>行业专家提出</w:t>
      </w:r>
      <w:r>
        <w:rPr>
          <w:rFonts w:hint="eastAsia" w:ascii="Times New Roman" w:hAnsi="Times New Roman" w:eastAsia="仿宋_GB2312" w:cs="仿宋_GB2312"/>
          <w:sz w:val="30"/>
          <w:szCs w:val="30"/>
          <w:lang w:eastAsia="zh-CN"/>
        </w:rPr>
        <w:t>的</w:t>
      </w:r>
      <w:r>
        <w:rPr>
          <w:rFonts w:hint="eastAsia" w:ascii="Times New Roman" w:hAnsi="Times New Roman" w:eastAsia="仿宋_GB2312" w:cs="仿宋_GB2312"/>
          <w:sz w:val="30"/>
          <w:szCs w:val="30"/>
        </w:rPr>
        <w:t>专业评审意见和修改技术资料等相关技术支撑服务</w:t>
      </w:r>
      <w:r>
        <w:rPr>
          <w:rFonts w:hint="eastAsia" w:ascii="Times New Roman" w:hAnsi="Times New Roman" w:eastAsia="仿宋_GB2312" w:cs="仿宋_GB2312"/>
          <w:sz w:val="30"/>
          <w:szCs w:val="30"/>
          <w:lang w:eastAsia="zh-CN"/>
        </w:rPr>
        <w:t>，开展</w:t>
      </w:r>
      <w:r>
        <w:rPr>
          <w:rFonts w:hint="eastAsia" w:ascii="Times New Roman" w:hAnsi="Times New Roman" w:eastAsia="仿宋_GB2312" w:cs="仿宋_GB2312"/>
          <w:sz w:val="30"/>
          <w:szCs w:val="30"/>
        </w:rPr>
        <w:t>专家评审</w:t>
      </w:r>
      <w:r>
        <w:rPr>
          <w:rFonts w:hint="eastAsia" w:ascii="Times New Roman" w:hAnsi="Times New Roman" w:eastAsia="仿宋_GB2312" w:cs="仿宋_GB2312"/>
          <w:sz w:val="30"/>
          <w:szCs w:val="30"/>
          <w:lang w:eastAsia="zh-CN"/>
        </w:rPr>
        <w:t>，</w:t>
      </w:r>
      <w:r>
        <w:rPr>
          <w:rFonts w:hint="default" w:ascii="Times New Roman" w:hAnsi="Times New Roman" w:eastAsia="仿宋_GB2312" w:cs="仿宋_GB2312"/>
          <w:sz w:val="30"/>
          <w:szCs w:val="30"/>
          <w:lang w:val="en" w:eastAsia="zh-CN"/>
        </w:rPr>
        <w:t>为</w:t>
      </w:r>
      <w:r>
        <w:rPr>
          <w:rFonts w:hint="eastAsia" w:ascii="Times New Roman" w:hAnsi="Times New Roman" w:eastAsia="仿宋_GB2312" w:cs="仿宋_GB2312"/>
          <w:sz w:val="30"/>
          <w:szCs w:val="30"/>
          <w:lang w:eastAsia="zh-CN"/>
        </w:rPr>
        <w:t>我局</w:t>
      </w:r>
      <w:r>
        <w:rPr>
          <w:rFonts w:hint="default" w:ascii="Times New Roman" w:hAnsi="Times New Roman" w:eastAsia="仿宋_GB2312" w:cs="仿宋_GB2312"/>
          <w:sz w:val="30"/>
          <w:szCs w:val="30"/>
          <w:lang w:val="en" w:eastAsia="zh-CN"/>
        </w:rPr>
        <w:t>开展</w:t>
      </w:r>
      <w:r>
        <w:rPr>
          <w:rFonts w:hint="eastAsia" w:ascii="Times New Roman" w:hAnsi="Times New Roman" w:eastAsia="仿宋_GB2312" w:cs="仿宋_GB2312"/>
          <w:sz w:val="30"/>
          <w:szCs w:val="30"/>
          <w:lang w:eastAsia="zh-CN"/>
        </w:rPr>
        <w:t>政府投资类数字化建设</w:t>
      </w:r>
      <w:r>
        <w:rPr>
          <w:rFonts w:hint="eastAsia" w:ascii="Times New Roman" w:hAnsi="Times New Roman" w:eastAsia="仿宋_GB2312" w:cs="仿宋_GB2312"/>
          <w:sz w:val="30"/>
          <w:szCs w:val="30"/>
        </w:rPr>
        <w:t>项目审批</w:t>
      </w:r>
      <w:r>
        <w:rPr>
          <w:rFonts w:hint="default" w:ascii="Times New Roman" w:hAnsi="Times New Roman" w:eastAsia="仿宋_GB2312" w:cs="仿宋_GB2312"/>
          <w:sz w:val="30"/>
          <w:szCs w:val="30"/>
          <w:lang w:val="en"/>
        </w:rPr>
        <w:t>提供有力依据</w:t>
      </w:r>
      <w:r>
        <w:rPr>
          <w:rFonts w:hint="eastAsia" w:ascii="Times New Roman" w:hAnsi="Times New Roman" w:eastAsia="仿宋_GB2312" w:cs="仿宋_GB2312"/>
          <w:sz w:val="30"/>
          <w:szCs w:val="30"/>
          <w:lang w:eastAsia="zh-CN"/>
        </w:rPr>
        <w:t>。</w:t>
      </w:r>
    </w:p>
    <w:p>
      <w:pPr>
        <w:pStyle w:val="38"/>
        <w:keepNext w:val="0"/>
        <w:keepLines w:val="0"/>
        <w:pageBreakBefore w:val="0"/>
        <w:widowControl w:val="0"/>
        <w:kinsoku/>
        <w:wordWrap/>
        <w:overflowPunct/>
        <w:topLinePunct w:val="0"/>
        <w:autoSpaceDE/>
        <w:autoSpaceDN/>
        <w:bidi w:val="0"/>
        <w:adjustRightInd/>
        <w:snapToGrid/>
        <w:spacing w:before="0" w:after="0" w:line="576" w:lineRule="exact"/>
        <w:ind w:firstLine="602" w:firstLineChars="200"/>
        <w:jc w:val="both"/>
        <w:textAlignment w:val="auto"/>
        <w:rPr>
          <w:rStyle w:val="16"/>
          <w:rFonts w:hint="eastAsia" w:ascii="黑体" w:hAnsi="宋体" w:eastAsia="黑体"/>
          <w:bCs w:val="0"/>
          <w:sz w:val="30"/>
          <w:szCs w:val="30"/>
          <w:lang w:val="zh-CN"/>
        </w:rPr>
      </w:pPr>
      <w:r>
        <w:rPr>
          <w:rStyle w:val="16"/>
          <w:rFonts w:hint="eastAsia" w:ascii="黑体" w:hAnsi="宋体" w:eastAsia="黑体"/>
          <w:bCs w:val="0"/>
          <w:color w:val="000000"/>
          <w:sz w:val="30"/>
          <w:szCs w:val="30"/>
          <w:highlight w:val="white"/>
          <w:lang w:val="en-US" w:eastAsia="zh-CN"/>
        </w:rPr>
        <w:t>二</w:t>
      </w:r>
      <w:r>
        <w:rPr>
          <w:rStyle w:val="16"/>
          <w:rFonts w:hint="eastAsia" w:ascii="黑体" w:hAnsi="宋体" w:eastAsia="黑体"/>
          <w:bCs w:val="0"/>
          <w:color w:val="000000"/>
          <w:sz w:val="30"/>
          <w:szCs w:val="30"/>
          <w:highlight w:val="white"/>
          <w:lang w:val="zh-CN"/>
        </w:rPr>
        <w:t>、采购标的需执行的强制标准、规范</w:t>
      </w:r>
    </w:p>
    <w:p>
      <w:pPr>
        <w:pStyle w:val="37"/>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Style w:val="16"/>
          <w:rFonts w:hint="eastAsia" w:ascii="仿宋" w:hAnsi="仿宋" w:eastAsia="仿宋" w:cs="仿宋"/>
          <w:b w:val="0"/>
          <w:bCs/>
          <w:kern w:val="2"/>
          <w:sz w:val="30"/>
          <w:szCs w:val="30"/>
          <w:lang w:val="en-US" w:eastAsia="zh-CN" w:bidi="ar-SA"/>
        </w:rPr>
      </w:pPr>
      <w:r>
        <w:rPr>
          <w:rStyle w:val="16"/>
          <w:rFonts w:hint="eastAsia" w:ascii="仿宋" w:hAnsi="仿宋" w:eastAsia="仿宋" w:cs="仿宋"/>
          <w:b w:val="0"/>
          <w:bCs/>
          <w:color w:val="000000"/>
          <w:kern w:val="2"/>
          <w:sz w:val="30"/>
          <w:szCs w:val="30"/>
          <w:highlight w:val="white"/>
          <w:lang w:val="en-US" w:eastAsia="zh-CN" w:bidi="ar-SA"/>
        </w:rPr>
        <w:t>本采购项目应达到国家、行业、项目所在地现行有关技术、质量标准的要求。</w:t>
      </w:r>
    </w:p>
    <w:p>
      <w:pPr>
        <w:pStyle w:val="38"/>
        <w:keepNext w:val="0"/>
        <w:keepLines w:val="0"/>
        <w:pageBreakBefore w:val="0"/>
        <w:widowControl w:val="0"/>
        <w:kinsoku/>
        <w:wordWrap/>
        <w:overflowPunct/>
        <w:topLinePunct w:val="0"/>
        <w:autoSpaceDE/>
        <w:autoSpaceDN/>
        <w:bidi w:val="0"/>
        <w:adjustRightInd/>
        <w:snapToGrid/>
        <w:spacing w:before="0" w:after="0" w:line="576" w:lineRule="exact"/>
        <w:ind w:firstLine="602" w:firstLineChars="200"/>
        <w:jc w:val="both"/>
        <w:textAlignment w:val="auto"/>
        <w:rPr>
          <w:rStyle w:val="16"/>
          <w:rFonts w:hint="eastAsia" w:ascii="黑体" w:hAnsi="宋体" w:eastAsia="黑体"/>
          <w:bCs w:val="0"/>
          <w:sz w:val="30"/>
          <w:szCs w:val="30"/>
          <w:lang w:eastAsia="zh-CN"/>
        </w:rPr>
      </w:pPr>
      <w:bookmarkStart w:id="2" w:name="_Toc517859652"/>
      <w:bookmarkStart w:id="3" w:name="_Toc511894511"/>
      <w:bookmarkStart w:id="4" w:name="_Toc511889433"/>
      <w:bookmarkStart w:id="5" w:name="_Toc494561955"/>
      <w:r>
        <w:rPr>
          <w:rStyle w:val="16"/>
          <w:rFonts w:hint="eastAsia" w:ascii="黑体" w:hAnsi="宋体" w:eastAsia="黑体"/>
          <w:bCs w:val="0"/>
          <w:color w:val="000000"/>
          <w:sz w:val="30"/>
          <w:szCs w:val="30"/>
          <w:highlight w:val="white"/>
          <w:lang w:val="en-US" w:eastAsia="zh-CN"/>
        </w:rPr>
        <w:t>三</w:t>
      </w:r>
      <w:r>
        <w:rPr>
          <w:rStyle w:val="16"/>
          <w:rFonts w:hint="eastAsia" w:ascii="黑体" w:hAnsi="宋体" w:eastAsia="黑体"/>
          <w:bCs w:val="0"/>
          <w:color w:val="000000"/>
          <w:sz w:val="30"/>
          <w:szCs w:val="30"/>
          <w:highlight w:val="white"/>
        </w:rPr>
        <w:t>、技术服务要求</w:t>
      </w:r>
      <w:bookmarkEnd w:id="2"/>
      <w:bookmarkEnd w:id="3"/>
      <w:bookmarkEnd w:id="4"/>
      <w:bookmarkEnd w:id="5"/>
    </w:p>
    <w:p>
      <w:pPr>
        <w:pStyle w:val="38"/>
        <w:keepNext w:val="0"/>
        <w:keepLines w:val="0"/>
        <w:pageBreakBefore w:val="0"/>
        <w:widowControl w:val="0"/>
        <w:kinsoku/>
        <w:wordWrap/>
        <w:overflowPunct/>
        <w:topLinePunct w:val="0"/>
        <w:autoSpaceDE/>
        <w:autoSpaceDN/>
        <w:bidi w:val="0"/>
        <w:adjustRightInd/>
        <w:snapToGrid/>
        <w:spacing w:before="0" w:after="0" w:line="576" w:lineRule="exact"/>
        <w:ind w:firstLine="602" w:firstLineChars="200"/>
        <w:jc w:val="both"/>
        <w:textAlignment w:val="auto"/>
        <w:rPr>
          <w:rStyle w:val="16"/>
          <w:rFonts w:ascii="宋体" w:hAnsi="宋体"/>
          <w:bCs w:val="0"/>
          <w:sz w:val="30"/>
          <w:szCs w:val="30"/>
        </w:rPr>
      </w:pPr>
      <w:r>
        <w:rPr>
          <w:rStyle w:val="16"/>
          <w:rFonts w:hint="eastAsia" w:ascii="宋体" w:hAnsi="宋体"/>
          <w:color w:val="000000"/>
          <w:sz w:val="30"/>
          <w:szCs w:val="30"/>
          <w:highlight w:val="white"/>
        </w:rPr>
        <w:t>说明：</w:t>
      </w:r>
      <w:r>
        <w:rPr>
          <w:rStyle w:val="16"/>
          <w:rFonts w:hint="eastAsia" w:ascii="楷体" w:hAnsi="宋体"/>
          <w:color w:val="000000"/>
          <w:sz w:val="30"/>
          <w:szCs w:val="30"/>
          <w:highlight w:val="white"/>
          <w:lang w:val="zh-CN"/>
        </w:rPr>
        <w:t>本部分内容均为实质性条款，供应商的</w:t>
      </w:r>
      <w:r>
        <w:rPr>
          <w:rStyle w:val="16"/>
          <w:rFonts w:hint="eastAsia" w:ascii="楷体" w:hAnsi="宋体"/>
          <w:color w:val="000000"/>
          <w:sz w:val="30"/>
          <w:szCs w:val="30"/>
          <w:highlight w:val="white"/>
          <w:lang w:val="en-US" w:eastAsia="zh-CN"/>
        </w:rPr>
        <w:t>响应</w:t>
      </w:r>
      <w:r>
        <w:rPr>
          <w:rStyle w:val="16"/>
          <w:rFonts w:hint="eastAsia" w:ascii="楷体" w:hAnsi="宋体"/>
          <w:color w:val="000000"/>
          <w:sz w:val="30"/>
          <w:szCs w:val="30"/>
          <w:highlight w:val="white"/>
          <w:lang w:val="zh-CN"/>
        </w:rPr>
        <w:t>必须完全满足或者正偏离。</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（一）服务内容</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1.组织专家评审会议：共同商定拟邀请参加专家评审会议的专家名单；邀请相关专家参加专家评审会议；策划组织召开专家评审会议，评审内容包括项目建议书、可行性研究报告、初步设计纸质及电子版文件、有关发展建设规划、项目背景材料等。</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2.编制评审咨询报告：根据专家评审会议形成的会议文件、评审专家个人意见、专家组意见并结合委托评审文件等情况，编制评审咨询报告并向委托方提交。</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（二）服务范围</w:t>
      </w:r>
    </w:p>
    <w:p>
      <w:pPr>
        <w:pStyle w:val="8"/>
        <w:keepNext w:val="0"/>
        <w:keepLines w:val="0"/>
        <w:pageBreakBefore w:val="0"/>
        <w:widowControl w:val="0"/>
        <w:kinsoku/>
        <w:wordWrap/>
        <w:overflowPunct/>
        <w:topLinePunct w:val="0"/>
        <w:autoSpaceDE/>
        <w:autoSpaceDN/>
        <w:bidi w:val="0"/>
        <w:adjustRightInd/>
        <w:snapToGrid/>
        <w:spacing w:after="0" w:line="576" w:lineRule="exact"/>
        <w:ind w:left="0" w:leftChars="0" w:firstLine="600" w:firstLineChars="200"/>
        <w:jc w:val="both"/>
        <w:textAlignment w:val="auto"/>
        <w:rPr>
          <w:rFonts w:hint="eastAsia" w:ascii="Times New Roman" w:hAnsi="Times New Roman" w:eastAsia="仿宋_GB2312" w:cs="仿宋_GB2312"/>
          <w:b w:val="0"/>
          <w:bCs/>
          <w:kern w:val="2"/>
          <w:sz w:val="30"/>
          <w:szCs w:val="30"/>
          <w:lang w:val="en-US" w:eastAsia="zh-CN" w:bidi="ar-SA"/>
        </w:rPr>
      </w:pPr>
      <w:r>
        <w:rPr>
          <w:rFonts w:hint="eastAsia" w:ascii="Times New Roman" w:hAnsi="Times New Roman" w:eastAsia="仿宋_GB2312" w:cs="仿宋_GB2312"/>
          <w:b w:val="0"/>
          <w:bCs/>
          <w:kern w:val="2"/>
          <w:sz w:val="30"/>
          <w:szCs w:val="30"/>
          <w:lang w:val="en-US" w:eastAsia="zh-CN" w:bidi="ar-SA"/>
        </w:rPr>
        <w:t>长春市政务服务和数字化建设管理局审批范围的政府投资类</w:t>
      </w:r>
      <w:r>
        <w:rPr>
          <w:rFonts w:hint="default" w:eastAsia="仿宋_GB2312" w:cs="仿宋_GB2312"/>
          <w:b w:val="0"/>
          <w:bCs/>
          <w:kern w:val="2"/>
          <w:sz w:val="30"/>
          <w:szCs w:val="30"/>
          <w:lang w:val="en" w:eastAsia="zh-CN" w:bidi="ar-SA"/>
        </w:rPr>
        <w:t>政务信息化</w:t>
      </w:r>
      <w:r>
        <w:rPr>
          <w:rFonts w:hint="eastAsia" w:ascii="Times New Roman" w:hAnsi="Times New Roman" w:eastAsia="仿宋_GB2312" w:cs="仿宋_GB2312"/>
          <w:b w:val="0"/>
          <w:bCs/>
          <w:kern w:val="2"/>
          <w:sz w:val="30"/>
          <w:szCs w:val="30"/>
          <w:lang w:val="en-US" w:eastAsia="zh-CN" w:bidi="ar-SA"/>
        </w:rPr>
        <w:t>项目。</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（三）服务标准</w:t>
      </w:r>
    </w:p>
    <w:p>
      <w:pPr>
        <w:pStyle w:val="37"/>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rPr>
        <w:t>按合同约定提供服务，项目服务内容以项目实际需求及合同约定为准</w:t>
      </w:r>
      <w:r>
        <w:rPr>
          <w:rFonts w:hint="eastAsia" w:ascii="Times New Roman" w:hAnsi="Times New Roman" w:eastAsia="仿宋_GB2312" w:cs="仿宋_GB2312"/>
          <w:sz w:val="30"/>
          <w:szCs w:val="30"/>
          <w:lang w:eastAsia="zh-CN"/>
        </w:rPr>
        <w:t>。</w:t>
      </w:r>
    </w:p>
    <w:p>
      <w:pPr>
        <w:pStyle w:val="37"/>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en-US" w:eastAsia="zh-CN"/>
        </w:rPr>
        <w:t>2.</w:t>
      </w:r>
      <w:r>
        <w:rPr>
          <w:rFonts w:hint="eastAsia" w:ascii="Times New Roman" w:hAnsi="Times New Roman" w:eastAsia="仿宋_GB2312" w:cs="仿宋_GB2312"/>
          <w:sz w:val="30"/>
          <w:szCs w:val="30"/>
          <w:lang w:eastAsia="zh-CN"/>
        </w:rPr>
        <w:t>相关</w:t>
      </w:r>
      <w:r>
        <w:rPr>
          <w:rFonts w:hint="eastAsia" w:ascii="Times New Roman" w:hAnsi="Times New Roman" w:eastAsia="仿宋_GB2312" w:cs="仿宋_GB2312"/>
          <w:sz w:val="30"/>
          <w:szCs w:val="30"/>
        </w:rPr>
        <w:t>资料保密</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未经委托方同意，不得擅自将成果文件提供给第三方使用。</w:t>
      </w:r>
    </w:p>
    <w:p>
      <w:pPr>
        <w:pStyle w:val="37"/>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Style w:val="16"/>
          <w:rFonts w:hint="eastAsia" w:ascii="仿宋" w:hAnsi="仿宋" w:eastAsia="仿宋" w:cs="仿宋"/>
          <w:b w:val="0"/>
          <w:bCs/>
          <w:color w:val="000000"/>
          <w:kern w:val="0"/>
          <w:sz w:val="30"/>
          <w:szCs w:val="30"/>
          <w:highlight w:val="yellow"/>
          <w:lang w:val="en-US" w:eastAsia="zh-CN"/>
        </w:rPr>
      </w:pP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保证交付的评审咨询报告书符合国家有关的法律、法规、规范性文件规定的标准。</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（四）其他要求</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关于每期评审服务进度要求如下：</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1.收到提供的各项目全部资料之日起7个工作日，由双方共同商定拟邀请参加专家评审会议的专家名单。</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2.自邀请专家名单确定之日起3个工作日，组织召开专家评审会议。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3.须在专家评审会议结束之日起7个工作日内提交符合合同要求的成果文件。</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4.供应商应具备提供政务信息化项目评审服务的专家库，专家库规模在20人以上。</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5.评审专家具备专家资格，了解和掌握数字化项目建设、信息化产业发展。</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（五）提交成果</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提供参加评审各项目专家评审意见、《评审咨询报告》，需加盖单位公章，满足文件格式要求。</w:t>
      </w:r>
    </w:p>
    <w:p>
      <w:pPr>
        <w:pStyle w:val="38"/>
        <w:keepNext w:val="0"/>
        <w:keepLines w:val="0"/>
        <w:pageBreakBefore w:val="0"/>
        <w:widowControl w:val="0"/>
        <w:kinsoku/>
        <w:wordWrap/>
        <w:overflowPunct/>
        <w:topLinePunct w:val="0"/>
        <w:autoSpaceDE/>
        <w:autoSpaceDN/>
        <w:bidi w:val="0"/>
        <w:adjustRightInd/>
        <w:snapToGrid/>
        <w:spacing w:before="0" w:after="0" w:line="576" w:lineRule="exact"/>
        <w:ind w:firstLine="602" w:firstLineChars="200"/>
        <w:jc w:val="both"/>
        <w:textAlignment w:val="auto"/>
        <w:rPr>
          <w:rStyle w:val="16"/>
          <w:rFonts w:ascii="黑体" w:hAnsi="宋体" w:eastAsia="黑体"/>
          <w:bCs w:val="0"/>
          <w:sz w:val="30"/>
          <w:szCs w:val="30"/>
        </w:rPr>
      </w:pPr>
      <w:r>
        <w:rPr>
          <w:rStyle w:val="16"/>
          <w:rFonts w:hint="eastAsia" w:ascii="黑体" w:hAnsi="宋体" w:eastAsia="黑体"/>
          <w:bCs w:val="0"/>
          <w:color w:val="000000"/>
          <w:sz w:val="30"/>
          <w:szCs w:val="30"/>
          <w:highlight w:val="white"/>
        </w:rPr>
        <w:t>五、商务要求</w:t>
      </w:r>
    </w:p>
    <w:p>
      <w:pPr>
        <w:pStyle w:val="37"/>
        <w:keepNext w:val="0"/>
        <w:keepLines w:val="0"/>
        <w:pageBreakBefore w:val="0"/>
        <w:widowControl w:val="0"/>
        <w:kinsoku/>
        <w:wordWrap/>
        <w:overflowPunct/>
        <w:topLinePunct w:val="0"/>
        <w:autoSpaceDE/>
        <w:autoSpaceDN/>
        <w:bidi w:val="0"/>
        <w:adjustRightInd/>
        <w:snapToGrid/>
        <w:spacing w:line="576" w:lineRule="exact"/>
        <w:ind w:firstLine="602" w:firstLineChars="200"/>
        <w:jc w:val="both"/>
        <w:textAlignment w:val="auto"/>
        <w:rPr>
          <w:rStyle w:val="16"/>
          <w:rFonts w:hint="eastAsia" w:ascii="宋体" w:hAnsi="宋体" w:eastAsia="宋体" w:cs="宋体"/>
          <w:b/>
          <w:color w:val="000000"/>
          <w:sz w:val="30"/>
          <w:szCs w:val="30"/>
          <w:highlight w:val="white"/>
        </w:rPr>
      </w:pPr>
      <w:r>
        <w:rPr>
          <w:rStyle w:val="16"/>
          <w:rFonts w:hint="eastAsia" w:ascii="宋体" w:hAnsi="宋体" w:eastAsia="宋体" w:cs="宋体"/>
          <w:b/>
          <w:color w:val="000000"/>
          <w:sz w:val="30"/>
          <w:szCs w:val="30"/>
          <w:highlight w:val="white"/>
        </w:rPr>
        <w:t>说明：</w:t>
      </w:r>
      <w:r>
        <w:rPr>
          <w:rStyle w:val="16"/>
          <w:rFonts w:hint="eastAsia" w:ascii="楷体" w:hAnsi="宋体" w:eastAsia="宋体"/>
          <w:b/>
          <w:color w:val="000000"/>
          <w:sz w:val="30"/>
          <w:szCs w:val="30"/>
          <w:highlight w:val="white"/>
          <w:lang w:val="zh-CN"/>
        </w:rPr>
        <w:t>本部分内容均为实质性条款，供应商的</w:t>
      </w:r>
      <w:r>
        <w:rPr>
          <w:rStyle w:val="16"/>
          <w:rFonts w:hint="eastAsia" w:ascii="楷体" w:hAnsi="宋体" w:eastAsia="宋体"/>
          <w:b/>
          <w:color w:val="000000"/>
          <w:sz w:val="30"/>
          <w:szCs w:val="30"/>
          <w:highlight w:val="white"/>
          <w:lang w:val="en-US" w:eastAsia="zh-CN"/>
        </w:rPr>
        <w:t>响应</w:t>
      </w:r>
      <w:r>
        <w:rPr>
          <w:rStyle w:val="16"/>
          <w:rFonts w:hint="eastAsia" w:ascii="楷体" w:hAnsi="宋体" w:eastAsia="宋体"/>
          <w:b/>
          <w:color w:val="000000"/>
          <w:sz w:val="30"/>
          <w:szCs w:val="30"/>
          <w:highlight w:val="white"/>
          <w:lang w:val="zh-CN"/>
        </w:rPr>
        <w:t>必须完全满足或者正偏离，且</w:t>
      </w:r>
      <w:r>
        <w:rPr>
          <w:rStyle w:val="16"/>
          <w:rFonts w:hint="eastAsia" w:ascii="宋体" w:hAnsi="宋体" w:eastAsia="宋体" w:cs="宋体"/>
          <w:b/>
          <w:color w:val="000000"/>
          <w:sz w:val="30"/>
          <w:szCs w:val="30"/>
          <w:highlight w:val="white"/>
        </w:rPr>
        <w:t>应在</w:t>
      </w:r>
      <w:r>
        <w:rPr>
          <w:rStyle w:val="16"/>
          <w:rFonts w:hint="eastAsia" w:ascii="宋体" w:hAnsi="宋体" w:eastAsia="宋体" w:cs="宋体"/>
          <w:b/>
          <w:color w:val="000000"/>
          <w:sz w:val="30"/>
          <w:szCs w:val="30"/>
          <w:highlight w:val="white"/>
          <w:lang w:val="en-US" w:eastAsia="zh-CN"/>
        </w:rPr>
        <w:t>响应</w:t>
      </w:r>
      <w:r>
        <w:rPr>
          <w:rStyle w:val="16"/>
          <w:rFonts w:hint="eastAsia" w:ascii="宋体" w:hAnsi="宋体" w:eastAsia="宋体" w:cs="宋体"/>
          <w:b/>
          <w:color w:val="000000"/>
          <w:sz w:val="30"/>
          <w:szCs w:val="30"/>
          <w:highlight w:val="white"/>
        </w:rPr>
        <w:t>文件《商务条款偏离表》中对本部分所有条款逐条说明响应或偏离情况，否则按照</w:t>
      </w:r>
      <w:r>
        <w:rPr>
          <w:rStyle w:val="16"/>
          <w:rFonts w:hint="eastAsia" w:ascii="宋体" w:hAnsi="宋体" w:eastAsia="宋体" w:cs="宋体"/>
          <w:b/>
          <w:color w:val="000000"/>
          <w:sz w:val="30"/>
          <w:szCs w:val="30"/>
          <w:highlight w:val="white"/>
          <w:lang w:val="en-US" w:eastAsia="zh-CN"/>
        </w:rPr>
        <w:t>响应</w:t>
      </w:r>
      <w:r>
        <w:rPr>
          <w:rStyle w:val="16"/>
          <w:rFonts w:hint="eastAsia" w:ascii="宋体" w:hAnsi="宋体" w:eastAsia="宋体" w:cs="宋体"/>
          <w:b/>
          <w:color w:val="000000"/>
          <w:sz w:val="30"/>
          <w:szCs w:val="30"/>
          <w:highlight w:val="white"/>
        </w:rPr>
        <w:t>无效处理。</w:t>
      </w:r>
    </w:p>
    <w:p>
      <w:pPr>
        <w:pStyle w:val="37"/>
        <w:keepNext w:val="0"/>
        <w:keepLines w:val="0"/>
        <w:pageBreakBefore w:val="0"/>
        <w:widowControl w:val="0"/>
        <w:kinsoku/>
        <w:wordWrap/>
        <w:overflowPunct/>
        <w:topLinePunct w:val="0"/>
        <w:autoSpaceDE/>
        <w:autoSpaceDN/>
        <w:bidi w:val="0"/>
        <w:adjustRightInd/>
        <w:snapToGrid/>
        <w:spacing w:line="576" w:lineRule="exact"/>
        <w:ind w:firstLine="481" w:firstLineChars="200"/>
        <w:textAlignment w:val="auto"/>
        <w:rPr>
          <w:rStyle w:val="16"/>
          <w:rFonts w:hint="eastAsia" w:ascii="宋体" w:hAnsi="宋体" w:eastAsia="宋体" w:cs="宋体"/>
          <w:b/>
          <w:color w:val="000000"/>
          <w:sz w:val="24"/>
          <w:highlight w:val="white"/>
        </w:rPr>
      </w:pPr>
    </w:p>
    <w:tbl>
      <w:tblPr>
        <w:tblStyle w:val="14"/>
        <w:tblW w:w="82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844"/>
        <w:gridCol w:w="55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atLeast"/>
        </w:trPr>
        <w:tc>
          <w:tcPr>
            <w:tcW w:w="817" w:type="dxa"/>
            <w:noWrap w:val="0"/>
            <w:vAlign w:val="center"/>
          </w:tcPr>
          <w:p>
            <w:pPr>
              <w:pStyle w:val="37"/>
              <w:widowControl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序号</w:t>
            </w:r>
          </w:p>
        </w:tc>
        <w:tc>
          <w:tcPr>
            <w:tcW w:w="1844" w:type="dxa"/>
            <w:noWrap w:val="0"/>
            <w:vAlign w:val="center"/>
          </w:tcPr>
          <w:p>
            <w:pPr>
              <w:pStyle w:val="37"/>
              <w:widowControl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内容</w:t>
            </w:r>
          </w:p>
        </w:tc>
        <w:tc>
          <w:tcPr>
            <w:tcW w:w="5595" w:type="dxa"/>
            <w:noWrap w:val="0"/>
            <w:vAlign w:val="center"/>
          </w:tcPr>
          <w:p>
            <w:pPr>
              <w:pStyle w:val="37"/>
              <w:widowControl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pStyle w:val="37"/>
              <w:widowControl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1</w:t>
            </w:r>
          </w:p>
        </w:tc>
        <w:tc>
          <w:tcPr>
            <w:tcW w:w="1844" w:type="dxa"/>
            <w:noWrap w:val="0"/>
            <w:vAlign w:val="center"/>
          </w:tcPr>
          <w:p>
            <w:pPr>
              <w:pStyle w:val="37"/>
              <w:widowControl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交付（实施）的时间（期限）</w:t>
            </w:r>
          </w:p>
        </w:tc>
        <w:tc>
          <w:tcPr>
            <w:tcW w:w="5595" w:type="dxa"/>
            <w:noWrap w:val="0"/>
            <w:vAlign w:val="center"/>
          </w:tcPr>
          <w:p>
            <w:pPr>
              <w:pStyle w:val="37"/>
              <w:widowControl w:val="0"/>
              <w:jc w:val="both"/>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采购合同</w:t>
            </w:r>
            <w:r>
              <w:rPr>
                <w:rStyle w:val="16"/>
                <w:rFonts w:hint="eastAsia" w:ascii="仿宋" w:hAnsi="仿宋" w:cs="Times New Roman"/>
                <w:color w:val="000000"/>
                <w:kern w:val="0"/>
                <w:sz w:val="24"/>
                <w:szCs w:val="24"/>
                <w:highlight w:val="white"/>
                <w:lang w:val="en-US" w:eastAsia="zh-CN" w:bidi="ar-SA"/>
              </w:rPr>
              <w:t>签</w:t>
            </w:r>
            <w:r>
              <w:rPr>
                <w:rStyle w:val="16"/>
                <w:rFonts w:hint="eastAsia" w:ascii="仿宋" w:hAnsi="仿宋" w:eastAsia="宋体" w:cs="Times New Roman"/>
                <w:color w:val="000000"/>
                <w:kern w:val="0"/>
                <w:sz w:val="24"/>
                <w:szCs w:val="24"/>
                <w:highlight w:val="white"/>
                <w:lang w:val="en-US" w:eastAsia="zh-CN" w:bidi="ar-SA"/>
              </w:rPr>
              <w:t>订之日起</w:t>
            </w:r>
            <w:r>
              <w:rPr>
                <w:rStyle w:val="16"/>
                <w:rFonts w:hint="default" w:ascii="仿宋" w:hAnsi="仿宋" w:eastAsia="宋体" w:cs="Times New Roman"/>
                <w:color w:val="000000"/>
                <w:kern w:val="0"/>
                <w:sz w:val="24"/>
                <w:szCs w:val="24"/>
                <w:highlight w:val="white"/>
                <w:lang w:val="en" w:eastAsia="zh-CN" w:bidi="ar-SA"/>
              </w:rPr>
              <w:t>12个</w:t>
            </w:r>
            <w:r>
              <w:rPr>
                <w:rStyle w:val="16"/>
                <w:rFonts w:hint="eastAsia" w:ascii="仿宋" w:hAnsi="仿宋" w:cs="Times New Roman"/>
                <w:color w:val="000000"/>
                <w:kern w:val="0"/>
                <w:sz w:val="24"/>
                <w:szCs w:val="24"/>
                <w:highlight w:val="white"/>
                <w:lang w:val="en" w:eastAsia="zh-CN" w:bidi="ar-SA"/>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3" w:hRule="atLeast"/>
        </w:trPr>
        <w:tc>
          <w:tcPr>
            <w:tcW w:w="817" w:type="dxa"/>
            <w:noWrap w:val="0"/>
            <w:vAlign w:val="center"/>
          </w:tcPr>
          <w:p>
            <w:pPr>
              <w:pStyle w:val="37"/>
              <w:widowControl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2</w:t>
            </w:r>
          </w:p>
        </w:tc>
        <w:tc>
          <w:tcPr>
            <w:tcW w:w="1844" w:type="dxa"/>
            <w:noWrap w:val="0"/>
            <w:vAlign w:val="center"/>
          </w:tcPr>
          <w:p>
            <w:pPr>
              <w:pStyle w:val="37"/>
              <w:widowControl/>
              <w:spacing w:line="360" w:lineRule="auto"/>
              <w:jc w:val="both"/>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交付（实施）的地点（范围</w:t>
            </w:r>
            <w:r>
              <w:rPr>
                <w:rStyle w:val="16"/>
                <w:rFonts w:hint="eastAsia" w:ascii="宋体" w:hAnsi="宋体" w:eastAsia="宋体" w:cs="宋体"/>
                <w:bCs/>
                <w:color w:val="000000"/>
                <w:kern w:val="2"/>
                <w:sz w:val="24"/>
                <w:szCs w:val="24"/>
                <w:highlight w:val="white"/>
                <w:lang w:val="en-US" w:eastAsia="zh-CN" w:bidi="ar-SA"/>
              </w:rPr>
              <w:t>）</w:t>
            </w:r>
          </w:p>
        </w:tc>
        <w:tc>
          <w:tcPr>
            <w:tcW w:w="5595" w:type="dxa"/>
            <w:noWrap w:val="0"/>
            <w:vAlign w:val="center"/>
          </w:tcPr>
          <w:p>
            <w:pPr>
              <w:pStyle w:val="37"/>
              <w:widowControl w:val="0"/>
              <w:jc w:val="both"/>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吉林省长春市。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3" w:hRule="atLeast"/>
        </w:trPr>
        <w:tc>
          <w:tcPr>
            <w:tcW w:w="817" w:type="dxa"/>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3</w:t>
            </w:r>
          </w:p>
        </w:tc>
        <w:tc>
          <w:tcPr>
            <w:tcW w:w="1844" w:type="dxa"/>
            <w:noWrap w:val="0"/>
            <w:vAlign w:val="center"/>
          </w:tcPr>
          <w:p>
            <w:pPr>
              <w:pStyle w:val="37"/>
              <w:widowControl/>
              <w:spacing w:line="360" w:lineRule="auto"/>
              <w:jc w:val="both"/>
              <w:rPr>
                <w:rStyle w:val="16"/>
                <w:rFonts w:ascii="宋体" w:hAnsi="宋体" w:eastAsia="宋体" w:cs="宋体"/>
                <w:bCs/>
                <w:kern w:val="2"/>
                <w:sz w:val="24"/>
                <w:szCs w:val="24"/>
                <w:lang w:val="zh-CN" w:eastAsia="zh-CN" w:bidi="ar-SA"/>
              </w:rPr>
            </w:pPr>
            <w:r>
              <w:rPr>
                <w:rStyle w:val="16"/>
                <w:rFonts w:hint="eastAsia" w:ascii="仿宋" w:hAnsi="仿宋" w:eastAsia="宋体" w:cs="Times New Roman"/>
                <w:color w:val="000000"/>
                <w:kern w:val="0"/>
                <w:sz w:val="24"/>
                <w:szCs w:val="24"/>
                <w:highlight w:val="white"/>
                <w:lang w:val="en-US" w:eastAsia="zh-CN" w:bidi="ar-SA"/>
              </w:rPr>
              <w:t>付款条件（进度和方式）</w:t>
            </w:r>
          </w:p>
        </w:tc>
        <w:tc>
          <w:tcPr>
            <w:tcW w:w="5595" w:type="dxa"/>
            <w:noWrap w:val="0"/>
            <w:vAlign w:val="center"/>
          </w:tcPr>
          <w:p>
            <w:pPr>
              <w:pStyle w:val="37"/>
              <w:widowControl w:val="0"/>
              <w:jc w:val="both"/>
              <w:rPr>
                <w:rStyle w:val="16"/>
                <w:rFonts w:hint="eastAsia"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合同</w:t>
            </w:r>
            <w:r>
              <w:rPr>
                <w:rStyle w:val="16"/>
                <w:rFonts w:hint="eastAsia" w:ascii="仿宋" w:hAnsi="仿宋" w:cs="Times New Roman"/>
                <w:color w:val="000000"/>
                <w:kern w:val="0"/>
                <w:sz w:val="24"/>
                <w:szCs w:val="24"/>
                <w:highlight w:val="white"/>
                <w:lang w:val="en-US" w:eastAsia="zh-CN" w:bidi="ar-SA"/>
              </w:rPr>
              <w:t>签</w:t>
            </w:r>
            <w:r>
              <w:rPr>
                <w:rStyle w:val="16"/>
                <w:rFonts w:hint="eastAsia" w:ascii="仿宋" w:hAnsi="仿宋" w:eastAsia="宋体" w:cs="Times New Roman"/>
                <w:color w:val="000000"/>
                <w:kern w:val="0"/>
                <w:sz w:val="24"/>
                <w:szCs w:val="24"/>
                <w:highlight w:val="white"/>
                <w:lang w:val="en-US" w:eastAsia="zh-CN" w:bidi="ar-SA"/>
              </w:rPr>
              <w:t>订后</w:t>
            </w:r>
            <w:r>
              <w:rPr>
                <w:rStyle w:val="16"/>
                <w:rFonts w:hint="eastAsia" w:ascii="仿宋" w:hAnsi="仿宋" w:cs="Times New Roman"/>
                <w:color w:val="000000"/>
                <w:kern w:val="0"/>
                <w:sz w:val="24"/>
                <w:szCs w:val="24"/>
                <w:highlight w:val="white"/>
                <w:lang w:val="en-US" w:eastAsia="zh-CN" w:bidi="ar-SA"/>
              </w:rPr>
              <w:t>60</w:t>
            </w:r>
            <w:r>
              <w:rPr>
                <w:rStyle w:val="16"/>
                <w:rFonts w:hint="eastAsia" w:ascii="仿宋" w:hAnsi="仿宋" w:eastAsia="宋体" w:cs="Times New Roman"/>
                <w:color w:val="000000"/>
                <w:kern w:val="0"/>
                <w:sz w:val="24"/>
                <w:szCs w:val="24"/>
                <w:highlight w:val="white"/>
                <w:lang w:val="en-US" w:eastAsia="zh-CN" w:bidi="ar-SA"/>
              </w:rPr>
              <w:t>日内，委托方</w:t>
            </w:r>
            <w:r>
              <w:rPr>
                <w:rStyle w:val="16"/>
                <w:rFonts w:hint="eastAsia" w:ascii="仿宋" w:hAnsi="仿宋" w:cs="Times New Roman"/>
                <w:color w:val="000000"/>
                <w:kern w:val="0"/>
                <w:sz w:val="24"/>
                <w:szCs w:val="24"/>
                <w:highlight w:val="white"/>
                <w:lang w:val="en-US" w:eastAsia="zh-CN" w:bidi="ar-SA"/>
              </w:rPr>
              <w:t>分2</w:t>
            </w:r>
            <w:r>
              <w:rPr>
                <w:rStyle w:val="16"/>
                <w:rFonts w:hint="eastAsia" w:ascii="仿宋" w:hAnsi="仿宋" w:eastAsia="宋体" w:cs="Times New Roman"/>
                <w:color w:val="000000"/>
                <w:kern w:val="0"/>
                <w:sz w:val="24"/>
                <w:szCs w:val="24"/>
                <w:highlight w:val="white"/>
                <w:lang w:val="en-US" w:eastAsia="zh-CN" w:bidi="ar-SA"/>
              </w:rPr>
              <w:t>次支付合同全额服务费用。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4</w:t>
            </w:r>
          </w:p>
        </w:tc>
        <w:tc>
          <w:tcPr>
            <w:tcW w:w="1844" w:type="dxa"/>
            <w:noWrap w:val="0"/>
            <w:vAlign w:val="center"/>
          </w:tcPr>
          <w:p>
            <w:pPr>
              <w:pStyle w:val="37"/>
              <w:widowControl w:val="0"/>
              <w:snapToGrid w:val="0"/>
              <w:jc w:val="center"/>
              <w:rPr>
                <w:rStyle w:val="16"/>
                <w:rFonts w:ascii="仿宋" w:hAnsi="仿宋" w:eastAsia="宋体" w:cs="Times New Roman"/>
                <w:kern w:val="0"/>
                <w:sz w:val="24"/>
                <w:szCs w:val="24"/>
                <w:lang w:val="zh-CN" w:eastAsia="zh-CN" w:bidi="ar-SA"/>
              </w:rPr>
            </w:pPr>
            <w:r>
              <w:rPr>
                <w:rStyle w:val="16"/>
                <w:rFonts w:hint="eastAsia" w:ascii="仿宋" w:hAnsi="仿宋" w:eastAsia="宋体" w:cs="Times New Roman"/>
                <w:color w:val="000000"/>
                <w:kern w:val="0"/>
                <w:sz w:val="24"/>
                <w:szCs w:val="24"/>
                <w:highlight w:val="white"/>
                <w:lang w:val="en-US" w:eastAsia="zh-CN" w:bidi="ar-SA"/>
              </w:rPr>
              <w:t>售后服务要求</w:t>
            </w:r>
          </w:p>
        </w:tc>
        <w:tc>
          <w:tcPr>
            <w:tcW w:w="5595" w:type="dxa"/>
            <w:noWrap w:val="0"/>
            <w:vAlign w:val="center"/>
          </w:tcPr>
          <w:p>
            <w:pPr>
              <w:pStyle w:val="37"/>
              <w:widowControl w:val="0"/>
              <w:jc w:val="both"/>
              <w:rPr>
                <w:rStyle w:val="16"/>
                <w:rFonts w:hint="eastAsia"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评审完成后如有问题，整改后重新出具《评审咨询报告》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9" w:hRule="atLeast"/>
        </w:trPr>
        <w:tc>
          <w:tcPr>
            <w:tcW w:w="817" w:type="dxa"/>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5</w:t>
            </w:r>
          </w:p>
        </w:tc>
        <w:tc>
          <w:tcPr>
            <w:tcW w:w="1844" w:type="dxa"/>
            <w:noWrap w:val="0"/>
            <w:vAlign w:val="center"/>
          </w:tcPr>
          <w:p>
            <w:pPr>
              <w:pStyle w:val="37"/>
              <w:widowControl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证明材料</w:t>
            </w:r>
          </w:p>
        </w:tc>
        <w:tc>
          <w:tcPr>
            <w:tcW w:w="5595" w:type="dxa"/>
            <w:noWrap w:val="0"/>
            <w:vAlign w:val="center"/>
          </w:tcPr>
          <w:p>
            <w:pPr>
              <w:pStyle w:val="37"/>
              <w:widowControl w:val="0"/>
              <w:jc w:val="both"/>
              <w:rPr>
                <w:rStyle w:val="16"/>
                <w:rFonts w:hint="eastAsia"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供应商需提供的技术服务证明材料：无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3" w:hRule="atLeast"/>
        </w:trPr>
        <w:tc>
          <w:tcPr>
            <w:tcW w:w="817" w:type="dxa"/>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6</w:t>
            </w:r>
          </w:p>
        </w:tc>
        <w:tc>
          <w:tcPr>
            <w:tcW w:w="1844" w:type="dxa"/>
            <w:noWrap w:val="0"/>
            <w:vAlign w:val="center"/>
          </w:tcPr>
          <w:p>
            <w:pPr>
              <w:pStyle w:val="37"/>
              <w:widowControl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强制采购产品认证</w:t>
            </w:r>
          </w:p>
        </w:tc>
        <w:tc>
          <w:tcPr>
            <w:tcW w:w="5595" w:type="dxa"/>
            <w:noWrap w:val="0"/>
            <w:vAlign w:val="center"/>
          </w:tcPr>
          <w:p>
            <w:pPr>
              <w:pStyle w:val="4"/>
              <w:widowControl w:val="0"/>
              <w:jc w:val="left"/>
              <w:rPr>
                <w:rStyle w:val="16"/>
                <w:rFonts w:hint="eastAsia"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供应商需具有下述节能产品、环境标志产品强制采购认证证书：无</w:t>
            </w:r>
          </w:p>
        </w:tc>
      </w:tr>
    </w:tbl>
    <w:p>
      <w:pPr>
        <w:pStyle w:val="38"/>
        <w:keepNext w:val="0"/>
        <w:keepLines w:val="0"/>
        <w:spacing w:before="0" w:after="0" w:line="240" w:lineRule="auto"/>
        <w:jc w:val="left"/>
        <w:rPr>
          <w:rStyle w:val="16"/>
          <w:rFonts w:ascii="宋体" w:hAnsi="宋体"/>
          <w:bCs w:val="0"/>
          <w:sz w:val="24"/>
          <w:szCs w:val="30"/>
        </w:rPr>
      </w:pPr>
    </w:p>
    <w:p>
      <w:pPr>
        <w:pStyle w:val="38"/>
        <w:keepNext w:val="0"/>
        <w:keepLines w:val="0"/>
        <w:numPr>
          <w:ilvl w:val="0"/>
          <w:numId w:val="2"/>
        </w:numPr>
        <w:spacing w:before="0" w:after="0" w:line="240" w:lineRule="auto"/>
        <w:ind w:firstLine="602" w:firstLineChars="200"/>
        <w:jc w:val="left"/>
        <w:rPr>
          <w:rStyle w:val="16"/>
          <w:rFonts w:hint="eastAsia" w:ascii="黑体" w:hAnsi="宋体" w:eastAsia="黑体"/>
          <w:bCs w:val="0"/>
          <w:color w:val="000000"/>
          <w:sz w:val="30"/>
          <w:szCs w:val="30"/>
          <w:highlight w:val="white"/>
        </w:rPr>
      </w:pPr>
      <w:r>
        <w:rPr>
          <w:rStyle w:val="16"/>
          <w:rFonts w:hint="eastAsia" w:ascii="黑体" w:hAnsi="宋体" w:eastAsia="黑体"/>
          <w:bCs w:val="0"/>
          <w:color w:val="000000"/>
          <w:sz w:val="30"/>
          <w:szCs w:val="30"/>
          <w:highlight w:val="white"/>
        </w:rPr>
        <w:t>合同主要条款</w:t>
      </w:r>
    </w:p>
    <w:p>
      <w:pPr>
        <w:pStyle w:val="37"/>
        <w:numPr>
          <w:ilvl w:val="0"/>
          <w:numId w:val="0"/>
        </w:numPr>
      </w:pPr>
    </w:p>
    <w:tbl>
      <w:tblPr>
        <w:tblStyle w:val="15"/>
        <w:tblW w:w="810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62"/>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40" w:type="dxa"/>
            <w:tcBorders>
              <w:top w:val="single" w:color="auto" w:sz="6" w:space="0"/>
              <w:left w:val="single" w:color="auto" w:sz="6" w:space="0"/>
              <w:bottom w:val="single" w:color="auto" w:sz="6" w:space="0"/>
              <w:right w:val="single" w:color="auto" w:sz="6" w:space="0"/>
            </w:tcBorders>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序号</w:t>
            </w:r>
          </w:p>
        </w:tc>
        <w:tc>
          <w:tcPr>
            <w:tcW w:w="2162" w:type="dxa"/>
            <w:tcBorders>
              <w:top w:val="single" w:color="auto" w:sz="6" w:space="0"/>
              <w:left w:val="single" w:color="auto" w:sz="6" w:space="0"/>
              <w:bottom w:val="single" w:color="auto" w:sz="6" w:space="0"/>
              <w:right w:val="single" w:color="auto" w:sz="6" w:space="0"/>
            </w:tcBorders>
            <w:noWrap w:val="0"/>
            <w:vAlign w:val="center"/>
          </w:tcPr>
          <w:p>
            <w:pPr>
              <w:pStyle w:val="37"/>
              <w:widowControl w:val="0"/>
              <w:snapToGrid w:val="0"/>
              <w:jc w:val="center"/>
              <w:rPr>
                <w:rStyle w:val="16"/>
                <w:rFonts w:ascii="仿宋" w:hAnsi="仿宋" w:eastAsia="宋体" w:cs="Times New Roman"/>
                <w:kern w:val="0"/>
                <w:sz w:val="24"/>
                <w:szCs w:val="24"/>
                <w:lang w:val="zh-CN" w:eastAsia="zh-CN" w:bidi="ar-SA"/>
              </w:rPr>
            </w:pPr>
            <w:r>
              <w:rPr>
                <w:rStyle w:val="16"/>
                <w:rFonts w:hint="eastAsia" w:ascii="仿宋" w:hAnsi="仿宋" w:eastAsia="宋体" w:cs="Times New Roman"/>
                <w:color w:val="000000"/>
                <w:kern w:val="0"/>
                <w:sz w:val="24"/>
                <w:szCs w:val="24"/>
                <w:highlight w:val="white"/>
                <w:lang w:val="zh-CN" w:eastAsia="zh-CN" w:bidi="ar-SA"/>
              </w:rPr>
              <w:t>内容</w:t>
            </w:r>
          </w:p>
        </w:tc>
        <w:tc>
          <w:tcPr>
            <w:tcW w:w="5106" w:type="dxa"/>
            <w:tcBorders>
              <w:top w:val="single" w:color="auto" w:sz="6" w:space="0"/>
              <w:left w:val="single" w:color="auto" w:sz="6" w:space="0"/>
              <w:bottom w:val="single" w:color="auto" w:sz="6" w:space="0"/>
              <w:right w:val="single" w:color="auto" w:sz="6" w:space="0"/>
            </w:tcBorders>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40" w:type="dxa"/>
            <w:tcBorders>
              <w:top w:val="single" w:color="auto" w:sz="6"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1</w:t>
            </w:r>
          </w:p>
        </w:tc>
        <w:tc>
          <w:tcPr>
            <w:tcW w:w="2162" w:type="dxa"/>
            <w:tcBorders>
              <w:top w:val="single" w:color="auto" w:sz="6"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ascii="仿宋" w:hAnsi="仿宋" w:eastAsia="宋体" w:cs="Times New Roman"/>
                <w:kern w:val="0"/>
                <w:sz w:val="24"/>
                <w:szCs w:val="24"/>
                <w:lang w:val="zh-CN" w:eastAsia="zh-CN" w:bidi="ar-SA"/>
              </w:rPr>
            </w:pPr>
            <w:r>
              <w:rPr>
                <w:rStyle w:val="16"/>
                <w:rFonts w:hint="eastAsia" w:ascii="仿宋" w:hAnsi="仿宋" w:eastAsia="宋体" w:cs="Times New Roman"/>
                <w:color w:val="000000"/>
                <w:kern w:val="0"/>
                <w:sz w:val="24"/>
                <w:szCs w:val="24"/>
                <w:highlight w:val="white"/>
                <w:lang w:val="zh-CN" w:eastAsia="zh-CN" w:bidi="ar-SA"/>
              </w:rPr>
              <w:t>合同类型及定价方式</w:t>
            </w:r>
          </w:p>
        </w:tc>
        <w:tc>
          <w:tcPr>
            <w:tcW w:w="5106" w:type="dxa"/>
            <w:tcBorders>
              <w:top w:val="single" w:color="auto" w:sz="6" w:space="0"/>
              <w:left w:val="single" w:color="auto" w:sz="4" w:space="0"/>
              <w:bottom w:val="single" w:color="auto" w:sz="4" w:space="0"/>
              <w:right w:val="single" w:color="auto" w:sz="4" w:space="0"/>
            </w:tcBorders>
            <w:noWrap w:val="0"/>
            <w:vAlign w:val="center"/>
          </w:tcPr>
          <w:p>
            <w:pPr>
              <w:widowControl/>
              <w:spacing w:line="480" w:lineRule="auto"/>
              <w:rPr>
                <w:rStyle w:val="16"/>
                <w:rFonts w:hint="eastAsia" w:ascii="仿宋" w:hAnsi="仿宋" w:eastAsia="宋体" w:cs="Times New Roman"/>
                <w:color w:val="000000"/>
                <w:kern w:val="0"/>
                <w:sz w:val="24"/>
                <w:szCs w:val="24"/>
                <w:highlight w:val="white"/>
                <w:lang w:val="en-US" w:eastAsia="zh-CN" w:bidi="ar-SA"/>
              </w:rPr>
            </w:pPr>
            <w:r>
              <w:rPr>
                <w:rStyle w:val="16"/>
                <w:rFonts w:hint="eastAsia" w:ascii="仿宋" w:hAnsi="仿宋" w:eastAsia="宋体" w:cs="Times New Roman"/>
                <w:color w:val="000000"/>
                <w:kern w:val="0"/>
                <w:sz w:val="24"/>
                <w:szCs w:val="24"/>
                <w:highlight w:val="white"/>
                <w:lang w:val="en-US" w:eastAsia="zh-CN" w:bidi="ar-SA"/>
              </w:rPr>
              <w:t>本项目为固定总价合同。</w:t>
            </w:r>
          </w:p>
          <w:p>
            <w:pPr>
              <w:widowControl/>
              <w:spacing w:line="480" w:lineRule="auto"/>
              <w:rPr>
                <w:rStyle w:val="16"/>
                <w:rFonts w:hint="eastAsia"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说明：供应商的报价应当包含为完成本项目全部工作所需的一切费用，包括成本、利润、税金等。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2</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ascii="仿宋" w:hAnsi="仿宋" w:eastAsia="宋体" w:cs="Times New Roman"/>
                <w:kern w:val="0"/>
                <w:sz w:val="24"/>
                <w:szCs w:val="24"/>
                <w:lang w:val="zh-CN" w:eastAsia="zh-CN" w:bidi="ar-SA"/>
              </w:rPr>
            </w:pPr>
            <w:r>
              <w:rPr>
                <w:rStyle w:val="16"/>
                <w:rFonts w:hint="eastAsia" w:ascii="仿宋" w:hAnsi="仿宋" w:eastAsia="宋体" w:cs="Times New Roman"/>
                <w:color w:val="000000"/>
                <w:kern w:val="0"/>
                <w:sz w:val="24"/>
                <w:szCs w:val="24"/>
                <w:highlight w:val="white"/>
                <w:lang w:val="en-US" w:eastAsia="zh-CN" w:bidi="ar-SA"/>
              </w:rPr>
              <w:t>履约保证金数额</w:t>
            </w:r>
          </w:p>
        </w:tc>
        <w:tc>
          <w:tcPr>
            <w:tcW w:w="5106"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ind w:firstLine="480" w:firstLineChars="200"/>
              <w:jc w:val="center"/>
              <w:rPr>
                <w:rStyle w:val="16"/>
                <w:rFonts w:ascii="仿宋" w:hAnsi="仿宋" w:eastAsia="宋体" w:cs="Times New Roman"/>
                <w:kern w:val="0"/>
                <w:sz w:val="24"/>
                <w:szCs w:val="24"/>
                <w:lang w:val="en-US" w:eastAsia="zh-CN" w:bidi="ar-SA"/>
              </w:rPr>
            </w:pPr>
            <w:r>
              <w:rPr>
                <w:rStyle w:val="16"/>
                <w:rFonts w:hint="eastAsia" w:ascii="宋体" w:hAnsi="宋体" w:eastAsia="宋体" w:cs="宋体"/>
                <w:bCs/>
                <w:color w:val="000000"/>
                <w:kern w:val="2"/>
                <w:sz w:val="24"/>
                <w:szCs w:val="24"/>
                <w:highlight w:val="whit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3</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知识产权的归属和处理方式</w:t>
            </w:r>
          </w:p>
        </w:tc>
        <w:tc>
          <w:tcPr>
            <w:tcW w:w="5106"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hint="eastAsia"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4</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ascii="仿宋" w:hAnsi="仿宋" w:eastAsia="宋体" w:cs="Times New Roman"/>
                <w:kern w:val="0"/>
                <w:sz w:val="24"/>
                <w:szCs w:val="24"/>
                <w:lang w:val="zh-CN" w:eastAsia="zh-CN" w:bidi="ar-SA"/>
              </w:rPr>
            </w:pPr>
            <w:r>
              <w:rPr>
                <w:rStyle w:val="16"/>
                <w:rFonts w:hint="eastAsia" w:ascii="仿宋" w:hAnsi="仿宋" w:eastAsia="宋体" w:cs="Times New Roman"/>
                <w:color w:val="000000"/>
                <w:kern w:val="0"/>
                <w:sz w:val="24"/>
                <w:szCs w:val="24"/>
                <w:highlight w:val="white"/>
                <w:lang w:val="zh-CN" w:eastAsia="zh-CN" w:bidi="ar-SA"/>
              </w:rPr>
              <w:t>履约验收要求</w:t>
            </w:r>
          </w:p>
        </w:tc>
        <w:tc>
          <w:tcPr>
            <w:tcW w:w="5106"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hint="eastAsia"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5</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jc w:val="center"/>
              <w:rPr>
                <w:rStyle w:val="16"/>
                <w:rFonts w:ascii="仿宋" w:hAnsi="仿宋" w:eastAsia="宋体" w:cs="Times New Roman"/>
                <w:kern w:val="0"/>
                <w:sz w:val="24"/>
                <w:szCs w:val="24"/>
                <w:lang w:val="zh-CN" w:eastAsia="zh-CN" w:bidi="ar-SA"/>
              </w:rPr>
            </w:pPr>
            <w:r>
              <w:rPr>
                <w:rStyle w:val="16"/>
                <w:rFonts w:hint="eastAsia" w:ascii="仿宋" w:hAnsi="仿宋" w:eastAsia="宋体" w:cs="Times New Roman"/>
                <w:color w:val="000000"/>
                <w:kern w:val="0"/>
                <w:sz w:val="24"/>
                <w:szCs w:val="24"/>
                <w:highlight w:val="white"/>
                <w:lang w:val="zh-CN" w:eastAsia="zh-CN" w:bidi="ar-SA"/>
              </w:rPr>
              <w:t>违约责任与解决争议的方法</w:t>
            </w:r>
          </w:p>
        </w:tc>
        <w:tc>
          <w:tcPr>
            <w:tcW w:w="5106" w:type="dxa"/>
            <w:tcBorders>
              <w:top w:val="single" w:color="auto" w:sz="4" w:space="0"/>
              <w:left w:val="single" w:color="auto" w:sz="4" w:space="0"/>
              <w:bottom w:val="single" w:color="auto" w:sz="4" w:space="0"/>
              <w:right w:val="single" w:color="auto" w:sz="4" w:space="0"/>
            </w:tcBorders>
            <w:noWrap w:val="0"/>
            <w:vAlign w:val="center"/>
          </w:tcPr>
          <w:p>
            <w:pPr>
              <w:pStyle w:val="37"/>
              <w:widowControl w:val="0"/>
              <w:snapToGrid w:val="0"/>
              <w:jc w:val="left"/>
              <w:rPr>
                <w:rStyle w:val="16"/>
                <w:rFonts w:hint="eastAsia" w:ascii="仿宋" w:hAnsi="仿宋" w:eastAsia="宋体" w:cs="Times New Roman"/>
                <w:kern w:val="0"/>
                <w:sz w:val="24"/>
                <w:szCs w:val="24"/>
                <w:lang w:val="en-US" w:eastAsia="zh-CN" w:bidi="ar-SA"/>
              </w:rPr>
            </w:pPr>
            <w:r>
              <w:rPr>
                <w:rStyle w:val="16"/>
                <w:rFonts w:hint="eastAsia" w:ascii="仿宋" w:hAnsi="仿宋" w:eastAsia="宋体" w:cs="Times New Roman"/>
                <w:color w:val="000000"/>
                <w:kern w:val="0"/>
                <w:sz w:val="24"/>
                <w:szCs w:val="24"/>
                <w:highlight w:val="white"/>
                <w:lang w:val="en-US" w:eastAsia="zh-CN" w:bidi="ar-SA"/>
              </w:rPr>
              <w:t>双方应按照合同约定通过友好方式协商解决；如果协商不能达成共识，则在采购人所在地有管辖权的人民法院或相关部门提起诉讼。</w:t>
            </w:r>
          </w:p>
        </w:tc>
      </w:tr>
    </w:tbl>
    <w:p>
      <w:pPr>
        <w:pStyle w:val="38"/>
        <w:keepNext w:val="0"/>
        <w:keepLines w:val="0"/>
        <w:spacing w:before="0" w:after="0" w:line="240" w:lineRule="auto"/>
        <w:ind w:firstLine="240" w:firstLineChars="100"/>
        <w:jc w:val="left"/>
        <w:rPr>
          <w:rStyle w:val="16"/>
          <w:rFonts w:hint="eastAsia" w:ascii="宋体" w:hAnsi="宋体" w:eastAsia="黑体"/>
          <w:bCs w:val="0"/>
          <w:sz w:val="24"/>
          <w:szCs w:val="30"/>
          <w:lang w:val="en-US" w:eastAsia="zh-CN"/>
        </w:rPr>
      </w:pPr>
    </w:p>
    <w:p>
      <w:pPr>
        <w:pStyle w:val="38"/>
        <w:keepNext w:val="0"/>
        <w:keepLines w:val="0"/>
        <w:spacing w:before="0" w:after="0" w:line="240" w:lineRule="auto"/>
        <w:ind w:firstLine="301" w:firstLineChars="100"/>
        <w:jc w:val="left"/>
        <w:rPr>
          <w:rStyle w:val="16"/>
          <w:rFonts w:hint="eastAsia" w:ascii="宋体" w:hAnsi="宋体" w:eastAsia="宋体" w:cs="宋体"/>
          <w:b/>
          <w:bCs/>
          <w:kern w:val="0"/>
          <w:sz w:val="30"/>
          <w:szCs w:val="30"/>
          <w:lang w:val="en-US" w:eastAsia="zh-CN"/>
        </w:rPr>
      </w:pPr>
      <w:r>
        <w:rPr>
          <w:rStyle w:val="16"/>
          <w:rFonts w:hint="eastAsia" w:ascii="宋体" w:hAnsi="宋体" w:eastAsia="黑体"/>
          <w:bCs w:val="0"/>
          <w:color w:val="000000"/>
          <w:sz w:val="30"/>
          <w:szCs w:val="30"/>
          <w:highlight w:val="white"/>
          <w:lang w:val="en-US" w:eastAsia="zh-CN"/>
        </w:rPr>
        <w:t>七</w:t>
      </w:r>
      <w:r>
        <w:rPr>
          <w:rStyle w:val="16"/>
          <w:rFonts w:hint="eastAsia" w:ascii="宋体" w:hAnsi="宋体" w:eastAsia="黑体"/>
          <w:bCs w:val="0"/>
          <w:color w:val="000000"/>
          <w:sz w:val="30"/>
          <w:szCs w:val="30"/>
          <w:highlight w:val="white"/>
        </w:rPr>
        <w:t>、</w:t>
      </w:r>
      <w:r>
        <w:rPr>
          <w:rStyle w:val="16"/>
          <w:rFonts w:hint="eastAsia" w:ascii="黑体" w:hAnsi="宋体" w:eastAsia="黑体"/>
          <w:color w:val="000000"/>
          <w:kern w:val="0"/>
          <w:sz w:val="30"/>
          <w:szCs w:val="30"/>
          <w:highlight w:val="white"/>
        </w:rPr>
        <w:t>在谈判（磋商）过程中可能实质性变动的内容</w:t>
      </w:r>
      <w:r>
        <w:rPr>
          <w:rStyle w:val="16"/>
          <w:rFonts w:hint="eastAsia" w:ascii="黑体" w:hAnsi="宋体" w:eastAsia="黑体"/>
          <w:color w:val="000000"/>
          <w:kern w:val="0"/>
          <w:sz w:val="30"/>
          <w:szCs w:val="30"/>
          <w:highlight w:val="white"/>
          <w:lang w:eastAsia="zh-CN"/>
        </w:rPr>
        <w:t>：</w:t>
      </w:r>
      <w:r>
        <w:rPr>
          <w:rStyle w:val="16"/>
          <w:rFonts w:hint="eastAsia" w:ascii="宋体" w:hAnsi="宋体" w:cs="宋体"/>
          <w:b/>
          <w:bCs/>
          <w:color w:val="000000"/>
          <w:kern w:val="0"/>
          <w:sz w:val="30"/>
          <w:szCs w:val="30"/>
          <w:highlight w:val="white"/>
          <w:lang w:val="en-US" w:eastAsia="zh-CN"/>
        </w:rPr>
        <w:t>无</w:t>
      </w:r>
    </w:p>
    <w:p>
      <w:pPr>
        <w:rPr>
          <w:highlight w:val="red"/>
        </w:rPr>
      </w:pPr>
    </w:p>
    <w:p>
      <w:pPr>
        <w:rPr>
          <w:color w:val="000080"/>
          <w:sz w:val="20"/>
          <w:highlight w:val="red"/>
        </w:rPr>
      </w:pPr>
    </w:p>
    <w:p>
      <w:pPr>
        <w:widowControl/>
        <w:jc w:val="left"/>
      </w:pPr>
      <w:r>
        <w:br w:type="page"/>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outlineLvl w:val="0"/>
        <w:rPr>
          <w:rFonts w:hint="eastAsia" w:ascii="黑体" w:hAnsi="黑体" w:eastAsia="黑体" w:cs="黑体"/>
        </w:rPr>
      </w:pP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 xml:space="preserve">章  </w:t>
      </w:r>
      <w:r>
        <w:rPr>
          <w:rFonts w:hint="eastAsia" w:ascii="黑体" w:hAnsi="黑体" w:eastAsia="黑体" w:cs="黑体"/>
          <w:lang w:val="en-US" w:eastAsia="zh-CN"/>
        </w:rPr>
        <w:t>供应商</w:t>
      </w:r>
      <w:r>
        <w:rPr>
          <w:rFonts w:hint="eastAsia" w:ascii="黑体" w:hAnsi="黑体" w:eastAsia="黑体" w:cs="黑体"/>
        </w:rPr>
        <w:t>须知</w:t>
      </w:r>
      <w:bookmarkEnd w:id="0"/>
    </w:p>
    <w:p>
      <w:pPr>
        <w:jc w:val="center"/>
        <w:rPr>
          <w:b/>
          <w:color w:val="000000"/>
          <w:sz w:val="24"/>
        </w:rPr>
      </w:pPr>
    </w:p>
    <w:tbl>
      <w:tblPr>
        <w:tblStyle w:val="14"/>
        <w:tblW w:w="812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79" w:type="dxa"/>
            <w:vAlign w:val="center"/>
          </w:tcPr>
          <w:p>
            <w:pPr>
              <w:spacing w:line="320" w:lineRule="exact"/>
              <w:jc w:val="left"/>
              <w:rPr>
                <w:rFonts w:hint="eastAsia" w:ascii="仿宋" w:hAnsi="仿宋" w:eastAsia="仿宋" w:cs="仿宋"/>
                <w:b/>
                <w:color w:val="000000"/>
                <w:sz w:val="30"/>
                <w:szCs w:val="30"/>
              </w:rPr>
            </w:pPr>
            <w:r>
              <w:rPr>
                <w:rFonts w:hint="eastAsia" w:ascii="仿宋" w:hAnsi="仿宋" w:eastAsia="仿宋" w:cs="仿宋"/>
                <w:b/>
                <w:color w:val="000000"/>
                <w:sz w:val="30"/>
                <w:szCs w:val="30"/>
              </w:rPr>
              <w:t>条 款 名 称</w:t>
            </w:r>
          </w:p>
        </w:tc>
        <w:tc>
          <w:tcPr>
            <w:tcW w:w="5550" w:type="dxa"/>
            <w:vAlign w:val="center"/>
          </w:tcPr>
          <w:p>
            <w:pPr>
              <w:spacing w:line="320" w:lineRule="exact"/>
              <w:jc w:val="left"/>
              <w:rPr>
                <w:rFonts w:hint="eastAsia" w:ascii="仿宋" w:hAnsi="仿宋" w:eastAsia="仿宋" w:cs="仿宋"/>
                <w:b/>
                <w:color w:val="000000"/>
                <w:sz w:val="30"/>
                <w:szCs w:val="30"/>
              </w:rPr>
            </w:pPr>
            <w:r>
              <w:rPr>
                <w:rFonts w:hint="eastAsia" w:ascii="仿宋" w:hAnsi="仿宋" w:eastAsia="仿宋" w:cs="仿宋"/>
                <w:b/>
                <w:color w:val="000000"/>
                <w:sz w:val="30"/>
                <w:szCs w:val="3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采购人</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采购人</w:t>
            </w:r>
            <w:r>
              <w:rPr>
                <w:rFonts w:hint="eastAsia" w:asciiTheme="minorEastAsia" w:hAnsiTheme="minorEastAsia" w:eastAsiaTheme="minorEastAsia" w:cstheme="minorEastAsia"/>
                <w:color w:val="000000"/>
                <w:sz w:val="24"/>
                <w:szCs w:val="24"/>
              </w:rPr>
              <w:t>名称：长春市政务服务和数字化建设管理局</w:t>
            </w:r>
          </w:p>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项目联系人： </w:t>
            </w:r>
            <w:r>
              <w:rPr>
                <w:rFonts w:hint="eastAsia" w:asciiTheme="minorEastAsia" w:hAnsiTheme="minorEastAsia" w:eastAsiaTheme="minorEastAsia" w:cstheme="minorEastAsia"/>
                <w:color w:val="000000"/>
                <w:sz w:val="24"/>
                <w:szCs w:val="24"/>
                <w:lang w:eastAsia="zh-CN"/>
              </w:rPr>
              <w:t>李东园</w:t>
            </w:r>
          </w:p>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sz w:val="24"/>
                <w:szCs w:val="24"/>
                <w:lang w:val="en-US" w:eastAsia="zh-CN"/>
              </w:rPr>
              <w:t>0431-88779765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79" w:type="dxa"/>
            <w:vAlign w:val="center"/>
          </w:tcPr>
          <w:p>
            <w:pPr>
              <w:spacing w:line="4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项目地点</w:t>
            </w:r>
          </w:p>
        </w:tc>
        <w:tc>
          <w:tcPr>
            <w:tcW w:w="5550" w:type="dxa"/>
            <w:vAlign w:val="center"/>
          </w:tcPr>
          <w:p>
            <w:pPr>
              <w:spacing w:line="420" w:lineRule="exact"/>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Cs/>
                <w:kern w:val="0"/>
                <w:sz w:val="24"/>
                <w:szCs w:val="24"/>
              </w:rPr>
              <w:t>吉林省长春市南关区华新街700号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资金来源</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资金落实情况</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exac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项目主要内容</w:t>
            </w:r>
          </w:p>
        </w:tc>
        <w:tc>
          <w:tcPr>
            <w:tcW w:w="5550" w:type="dxa"/>
            <w:vAlign w:val="center"/>
          </w:tcPr>
          <w:p>
            <w:pPr>
              <w:spacing w:line="4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u w:val="none"/>
              </w:rPr>
              <w:t>对长春市政数局的立项审批、竣工验收等工作提供行业专家提出的专业评审意见和修改技术资料等相关技术支撑服务，开展专家评审</w:t>
            </w:r>
            <w:r>
              <w:rPr>
                <w:rFonts w:hint="eastAsia" w:asciiTheme="minorEastAsia" w:hAnsiTheme="minorEastAsia" w:eastAsiaTheme="minorEastAsia" w:cstheme="minorEastAsia"/>
                <w:bCs/>
                <w:kern w:val="0"/>
                <w:sz w:val="24"/>
                <w:szCs w:val="24"/>
                <w:u w:val="none"/>
                <w:lang w:eastAsia="zh-CN"/>
              </w:rPr>
              <w:t>，编制评审咨询报告</w:t>
            </w:r>
            <w:r>
              <w:rPr>
                <w:rFonts w:hint="eastAsia" w:asciiTheme="minorEastAsia" w:hAnsiTheme="minorEastAsia" w:eastAsiaTheme="minorEastAsia" w:cstheme="minorEastAsia"/>
                <w:bCs/>
                <w:kern w:val="0"/>
                <w:sz w:val="24"/>
                <w:szCs w:val="24"/>
                <w:u w:val="none"/>
              </w:rPr>
              <w:t>。</w:t>
            </w:r>
            <w:r>
              <w:rPr>
                <w:rFonts w:hint="eastAsia" w:asciiTheme="minorEastAsia" w:hAnsiTheme="minorEastAsia" w:eastAsiaTheme="minorEastAsia" w:cstheme="minorEastAsia"/>
                <w:sz w:val="24"/>
                <w:szCs w:val="24"/>
              </w:rPr>
              <w:t>具体要求</w:t>
            </w:r>
            <w:r>
              <w:rPr>
                <w:rFonts w:hint="eastAsia" w:asciiTheme="minorEastAsia" w:hAnsiTheme="minorEastAsia" w:eastAsiaTheme="minorEastAsia" w:cstheme="minorEastAsia"/>
                <w:sz w:val="24"/>
                <w:szCs w:val="24"/>
                <w:lang w:val="en-US" w:eastAsia="zh-CN"/>
              </w:rPr>
              <w:t>详见竞争性谈判文件第二章采购需求相关</w:t>
            </w:r>
            <w:r>
              <w:rPr>
                <w:rFonts w:hint="eastAsia" w:asciiTheme="minorEastAsia" w:hAnsiTheme="minorEastAsia" w:eastAsiaTheme="minorEastAsia" w:cstheme="minorEastAsia"/>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售后服务</w:t>
            </w:r>
            <w:r>
              <w:rPr>
                <w:rFonts w:hint="eastAsia" w:asciiTheme="minorEastAsia" w:hAnsiTheme="minorEastAsia" w:eastAsiaTheme="minorEastAsia" w:cstheme="minorEastAsia"/>
                <w:color w:val="000000"/>
                <w:sz w:val="24"/>
                <w:szCs w:val="24"/>
              </w:rPr>
              <w:t>期</w:t>
            </w:r>
          </w:p>
        </w:tc>
        <w:tc>
          <w:tcPr>
            <w:tcW w:w="5550" w:type="dxa"/>
            <w:vAlign w:val="center"/>
          </w:tcPr>
          <w:p>
            <w:pPr>
              <w:spacing w:line="4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kern w:val="0"/>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79" w:type="dxa"/>
            <w:vAlign w:val="center"/>
          </w:tcPr>
          <w:p>
            <w:pPr>
              <w:spacing w:line="4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期</w:t>
            </w:r>
          </w:p>
        </w:tc>
        <w:tc>
          <w:tcPr>
            <w:tcW w:w="5550" w:type="dxa"/>
            <w:vAlign w:val="center"/>
          </w:tcPr>
          <w:p>
            <w:pPr>
              <w:spacing w:line="4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kern w:val="0"/>
                <w:sz w:val="24"/>
                <w:szCs w:val="24"/>
                <w:u w:val="single"/>
              </w:rPr>
              <w:t>采购合同签订之日起12个月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质量要求</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本项目应达到国家、行业、项目所在地现行有关技术、质量标准的要求。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供应商资格要求</w:t>
            </w:r>
          </w:p>
        </w:tc>
        <w:tc>
          <w:tcPr>
            <w:tcW w:w="5550" w:type="dxa"/>
            <w:vAlign w:val="center"/>
          </w:tcPr>
          <w:p>
            <w:pPr>
              <w:spacing w:line="42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000000"/>
                <w:sz w:val="24"/>
                <w:szCs w:val="24"/>
              </w:rPr>
              <w:t>见</w:t>
            </w:r>
            <w:r>
              <w:rPr>
                <w:rFonts w:hint="eastAsia" w:asciiTheme="minorEastAsia" w:hAnsiTheme="minorEastAsia" w:eastAsiaTheme="minorEastAsia" w:cstheme="minorEastAsia"/>
                <w:color w:val="000000"/>
                <w:sz w:val="24"/>
                <w:szCs w:val="24"/>
                <w:lang w:val="en-US" w:eastAsia="zh-CN"/>
              </w:rPr>
              <w:t>竞争性谈判采购</w:t>
            </w:r>
            <w:r>
              <w:rPr>
                <w:rFonts w:hint="eastAsia" w:asciiTheme="minorEastAsia" w:hAnsiTheme="minorEastAsia" w:eastAsiaTheme="minorEastAsia" w:cstheme="minorEastAsia"/>
                <w:color w:val="000000"/>
                <w:sz w:val="24"/>
                <w:szCs w:val="24"/>
              </w:rPr>
              <w:t>公告</w:t>
            </w:r>
            <w:r>
              <w:rPr>
                <w:rFonts w:hint="eastAsia" w:asciiTheme="minorEastAsia" w:hAnsiTheme="minorEastAsia" w:eastAsiaTheme="minorEastAsia" w:cstheme="minorEastAsia"/>
                <w:color w:val="000000"/>
                <w:sz w:val="24"/>
                <w:szCs w:val="24"/>
                <w:lang w:val="en-US" w:eastAsia="zh-CN"/>
              </w:rPr>
              <w:t>或文件要求</w:t>
            </w:r>
            <w:r>
              <w:rPr>
                <w:rFonts w:hint="eastAsia" w:asciiTheme="minorEastAsia" w:hAnsiTheme="minorEastAsia" w:eastAsiaTheme="minorEastAsia" w:cstheme="minorEastAsia"/>
                <w:color w:val="000000"/>
                <w:sz w:val="24"/>
                <w:szCs w:val="24"/>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竞争性谈判</w:t>
            </w:r>
            <w:r>
              <w:rPr>
                <w:rFonts w:hint="eastAsia" w:asciiTheme="minorEastAsia" w:hAnsiTheme="minorEastAsia" w:eastAsiaTheme="minorEastAsia" w:cstheme="minorEastAsia"/>
                <w:color w:val="000000"/>
                <w:sz w:val="24"/>
                <w:szCs w:val="24"/>
              </w:rPr>
              <w:t>响应人要求澄清</w:t>
            </w:r>
            <w:r>
              <w:rPr>
                <w:rFonts w:hint="eastAsia" w:asciiTheme="minorEastAsia" w:hAnsiTheme="minorEastAsia" w:eastAsiaTheme="minorEastAsia" w:cstheme="minorEastAsia"/>
                <w:color w:val="000000"/>
                <w:sz w:val="24"/>
                <w:szCs w:val="24"/>
                <w:lang w:val="en-US" w:eastAsia="zh-CN"/>
              </w:rPr>
              <w:t>竞争性谈判</w:t>
            </w:r>
            <w:r>
              <w:rPr>
                <w:rFonts w:hint="eastAsia" w:asciiTheme="minorEastAsia" w:hAnsiTheme="minorEastAsia" w:eastAsiaTheme="minorEastAsia" w:cstheme="minorEastAsia"/>
                <w:color w:val="000000"/>
                <w:sz w:val="24"/>
                <w:szCs w:val="24"/>
              </w:rPr>
              <w:t>文件的截止时间</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参照财政部</w:t>
            </w:r>
            <w:r>
              <w:rPr>
                <w:rFonts w:hint="eastAsia" w:asciiTheme="minorEastAsia" w:hAnsiTheme="minorEastAsia" w:eastAsiaTheme="minorEastAsia" w:cstheme="minorEastAsia"/>
                <w:color w:val="000000"/>
                <w:sz w:val="24"/>
                <w:szCs w:val="24"/>
              </w:rPr>
              <w:t>74号令规定</w:t>
            </w:r>
            <w:r>
              <w:rPr>
                <w:rFonts w:hint="eastAsia" w:asciiTheme="minorEastAsia" w:hAnsiTheme="minorEastAsia" w:eastAsiaTheme="minorEastAsia" w:cstheme="minorEastAsia"/>
                <w:color w:val="000000"/>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采购人书面澄清的时间</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参照财政部</w:t>
            </w:r>
            <w:r>
              <w:rPr>
                <w:rFonts w:hint="eastAsia" w:asciiTheme="minorEastAsia" w:hAnsiTheme="minorEastAsia" w:eastAsiaTheme="minorEastAsia" w:cstheme="minorEastAsia"/>
                <w:color w:val="000000"/>
                <w:sz w:val="24"/>
                <w:szCs w:val="24"/>
              </w:rPr>
              <w:t>74号令规定</w:t>
            </w:r>
            <w:r>
              <w:rPr>
                <w:rFonts w:hint="eastAsia" w:asciiTheme="minorEastAsia" w:hAnsiTheme="minorEastAsia" w:eastAsiaTheme="minorEastAsia" w:cstheme="minorEastAsia"/>
                <w:color w:val="000000"/>
                <w:sz w:val="24"/>
                <w:szCs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构成竞争性谈判文件的其他材料</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以</w:t>
            </w:r>
            <w:r>
              <w:rPr>
                <w:rFonts w:hint="eastAsia" w:asciiTheme="minorEastAsia" w:hAnsiTheme="minorEastAsia" w:eastAsiaTheme="minorEastAsia" w:cstheme="minorEastAsia"/>
                <w:color w:val="000000"/>
                <w:sz w:val="24"/>
                <w:szCs w:val="24"/>
              </w:rPr>
              <w:t>采购人发出的书面答疑或补充文件</w:t>
            </w:r>
            <w:r>
              <w:rPr>
                <w:rFonts w:hint="eastAsia" w:asciiTheme="minorEastAsia" w:hAnsiTheme="minorEastAsia" w:eastAsiaTheme="minorEastAsia" w:cstheme="minorEastAsia"/>
                <w:color w:val="000000"/>
                <w:sz w:val="24"/>
                <w:szCs w:val="24"/>
                <w:lang w:val="en-US" w:eastAsia="zh-CN"/>
              </w:rPr>
              <w:t>为准</w:t>
            </w:r>
            <w:r>
              <w:rPr>
                <w:rFonts w:hint="eastAsia" w:asciiTheme="minorEastAsia" w:hAnsiTheme="minorEastAsia" w:eastAsiaTheme="minorEastAsia" w:cs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79" w:type="dxa"/>
            <w:vAlign w:val="center"/>
          </w:tcPr>
          <w:p>
            <w:pPr>
              <w:spacing w:line="4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竞争性谈判采购有效期</w:t>
            </w:r>
          </w:p>
        </w:tc>
        <w:tc>
          <w:tcPr>
            <w:tcW w:w="5550" w:type="dxa"/>
            <w:vAlign w:val="center"/>
          </w:tcPr>
          <w:p>
            <w:pPr>
              <w:spacing w:line="420" w:lineRule="exact"/>
              <w:ind w:firstLine="122" w:firstLineChars="51"/>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79" w:type="dxa"/>
            <w:vAlign w:val="center"/>
          </w:tcPr>
          <w:p>
            <w:pPr>
              <w:spacing w:line="4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盖字或盖章要求</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加盖单位公章，法定代表人或授权代理人</w:t>
            </w:r>
            <w:r>
              <w:rPr>
                <w:rFonts w:hint="eastAsia" w:asciiTheme="minorEastAsia" w:hAnsiTheme="minorEastAsia" w:eastAsiaTheme="minorEastAsia" w:cstheme="minorEastAsia"/>
                <w:color w:val="000000"/>
                <w:sz w:val="24"/>
                <w:szCs w:val="24"/>
                <w:lang w:eastAsia="zh-CN"/>
              </w:rPr>
              <w:t>签</w:t>
            </w:r>
            <w:r>
              <w:rPr>
                <w:rFonts w:hint="eastAsia" w:asciiTheme="minorEastAsia" w:hAnsiTheme="minorEastAsia" w:eastAsiaTheme="minorEastAsia" w:cstheme="minorEastAsia"/>
                <w:color w:val="000000"/>
                <w:sz w:val="24"/>
                <w:szCs w:val="24"/>
              </w:rPr>
              <w:t>字</w:t>
            </w:r>
            <w:r>
              <w:rPr>
                <w:rFonts w:hint="eastAsia" w:asciiTheme="minorEastAsia" w:hAnsiTheme="minorEastAsia" w:eastAsiaTheme="minorEastAsia" w:cstheme="minorEastAsia"/>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579" w:type="dxa"/>
            <w:vAlign w:val="center"/>
          </w:tcPr>
          <w:p>
            <w:pPr>
              <w:spacing w:line="4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竞争性谈判响应文件份数</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正本壹份，副本叁份。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79" w:type="dxa"/>
            <w:vAlign w:val="center"/>
          </w:tcPr>
          <w:p>
            <w:pPr>
              <w:spacing w:line="4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竞争性谈判响应文件包装要求</w:t>
            </w:r>
          </w:p>
        </w:tc>
        <w:tc>
          <w:tcPr>
            <w:tcW w:w="5550" w:type="dxa"/>
          </w:tcPr>
          <w:p>
            <w:pPr>
              <w:spacing w:line="4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1.竞争性谈判响应文件采用软皮封面，胶装，在右下角逐页编写页码。</w:t>
            </w:r>
          </w:p>
          <w:p>
            <w:pPr>
              <w:spacing w:line="4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2.竞争性谈判响应文件正本和所有副本密封包装，并在包封上写明采购人名称、项目名称、采购编号，在密封线上加盖竞争性谈判响应人的公章、供应商法定代表人或其委托代理人盖字。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是否退还</w:t>
            </w:r>
            <w:r>
              <w:rPr>
                <w:rFonts w:hint="eastAsia" w:asciiTheme="minorEastAsia" w:hAnsiTheme="minorEastAsia" w:eastAsiaTheme="minorEastAsia" w:cstheme="minorEastAsia"/>
                <w:color w:val="000000"/>
                <w:sz w:val="24"/>
                <w:szCs w:val="24"/>
                <w:lang w:eastAsia="zh-CN"/>
              </w:rPr>
              <w:t>竞争性谈判</w:t>
            </w:r>
            <w:r>
              <w:rPr>
                <w:rFonts w:hint="eastAsia" w:asciiTheme="minorEastAsia" w:hAnsiTheme="minorEastAsia" w:eastAsiaTheme="minorEastAsia" w:cstheme="minorEastAsia"/>
                <w:color w:val="000000"/>
                <w:sz w:val="24"/>
                <w:szCs w:val="24"/>
              </w:rPr>
              <w:t>响应文件</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exac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评审办法</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highlight w:val="yellow"/>
                <w:lang w:val="en-US" w:eastAsia="zh-CN"/>
              </w:rPr>
            </w:pPr>
            <w:r>
              <w:rPr>
                <w:rFonts w:hint="eastAsia" w:asciiTheme="minorEastAsia" w:hAnsiTheme="minorEastAsia" w:eastAsiaTheme="minorEastAsia" w:cstheme="minorEastAsia"/>
                <w:color w:val="000000"/>
                <w:sz w:val="24"/>
                <w:szCs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exact"/>
        </w:trPr>
        <w:tc>
          <w:tcPr>
            <w:tcW w:w="2579" w:type="dxa"/>
            <w:vAlign w:val="center"/>
          </w:tcPr>
          <w:p>
            <w:pPr>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竞争性谈判</w:t>
            </w:r>
            <w:r>
              <w:rPr>
                <w:rFonts w:hint="eastAsia" w:asciiTheme="minorEastAsia" w:hAnsiTheme="minorEastAsia" w:eastAsiaTheme="minorEastAsia" w:cstheme="minorEastAsia"/>
                <w:color w:val="000000"/>
                <w:sz w:val="24"/>
                <w:szCs w:val="24"/>
              </w:rPr>
              <w:t>小组的组建</w:t>
            </w:r>
          </w:p>
        </w:tc>
        <w:tc>
          <w:tcPr>
            <w:tcW w:w="5550" w:type="dxa"/>
            <w:vAlign w:val="center"/>
          </w:tcPr>
          <w:p>
            <w:pPr>
              <w:spacing w:line="420" w:lineRule="exact"/>
              <w:jc w:val="left"/>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color w:val="000000"/>
                <w:sz w:val="24"/>
                <w:szCs w:val="24"/>
              </w:rPr>
              <w:t>评审专家</w:t>
            </w:r>
            <w:r>
              <w:rPr>
                <w:rFonts w:hint="eastAsia" w:asciiTheme="minorEastAsia" w:hAnsiTheme="minorEastAsia" w:eastAsiaTheme="minorEastAsia" w:cstheme="minorEastAsia"/>
                <w:color w:val="000000"/>
                <w:sz w:val="24"/>
                <w:szCs w:val="24"/>
                <w:lang w:val="en-US" w:eastAsia="zh-CN"/>
              </w:rPr>
              <w:t>由</w:t>
            </w:r>
            <w:r>
              <w:rPr>
                <w:rFonts w:hint="eastAsia" w:asciiTheme="minorEastAsia" w:hAnsiTheme="minorEastAsia" w:eastAsiaTheme="minorEastAsia" w:cstheme="minorEastAsia"/>
                <w:color w:val="000000"/>
                <w:sz w:val="24"/>
                <w:szCs w:val="24"/>
              </w:rPr>
              <w:t xml:space="preserve"> 3 人</w:t>
            </w:r>
            <w:r>
              <w:rPr>
                <w:rFonts w:hint="eastAsia" w:asciiTheme="minorEastAsia" w:hAnsiTheme="minorEastAsia" w:eastAsiaTheme="minorEastAsia" w:cstheme="minorEastAsia"/>
                <w:color w:val="000000"/>
                <w:sz w:val="24"/>
                <w:szCs w:val="24"/>
                <w:lang w:val="en-US" w:eastAsia="zh-CN"/>
              </w:rPr>
              <w:t>及</w:t>
            </w:r>
            <w:r>
              <w:rPr>
                <w:rFonts w:hint="eastAsia" w:asciiTheme="minorEastAsia" w:hAnsiTheme="minorEastAsia" w:eastAsiaTheme="minorEastAsia" w:cstheme="minorEastAsia"/>
                <w:color w:val="000000"/>
                <w:sz w:val="24"/>
                <w:szCs w:val="24"/>
              </w:rPr>
              <w:t>以上单数组成</w:t>
            </w:r>
            <w:r>
              <w:rPr>
                <w:rFonts w:hint="eastAsia" w:asciiTheme="minorEastAsia" w:hAnsiTheme="minorEastAsia" w:eastAsiaTheme="minorEastAsia" w:cstheme="minorEastAsia"/>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竞争性谈判</w:t>
            </w:r>
            <w:r>
              <w:rPr>
                <w:rFonts w:hint="eastAsia" w:asciiTheme="minorEastAsia" w:hAnsiTheme="minorEastAsia" w:eastAsiaTheme="minorEastAsia" w:cstheme="minorEastAsia"/>
                <w:color w:val="000000"/>
                <w:sz w:val="24"/>
                <w:szCs w:val="24"/>
              </w:rPr>
              <w:t>程序</w:t>
            </w:r>
          </w:p>
        </w:tc>
        <w:tc>
          <w:tcPr>
            <w:tcW w:w="5550" w:type="dxa"/>
          </w:tcPr>
          <w:p>
            <w:pPr>
              <w:autoSpaceDE w:val="0"/>
              <w:autoSpaceDN w:val="0"/>
              <w:adjustRightInd w:val="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参照《中华人民共和国政府采购法》和中华人民共和国财政部令第74号《政府采购非招标采购方式管理办法》相关规定执行。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5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w:t>
            </w:r>
            <w:r>
              <w:rPr>
                <w:rFonts w:hint="eastAsia" w:asciiTheme="minorEastAsia" w:hAnsiTheme="minorEastAsia" w:eastAsiaTheme="minorEastAsia" w:cstheme="minorEastAsia"/>
                <w:color w:val="000000"/>
                <w:sz w:val="24"/>
                <w:szCs w:val="24"/>
                <w:lang w:val="en-US" w:eastAsia="zh-CN"/>
              </w:rPr>
              <w:t>保证金</w:t>
            </w:r>
          </w:p>
        </w:tc>
        <w:tc>
          <w:tcPr>
            <w:tcW w:w="5550" w:type="dxa"/>
            <w:vAlign w:val="center"/>
          </w:tcPr>
          <w:p>
            <w:pPr>
              <w:autoSpaceDE w:val="0"/>
              <w:autoSpaceDN w:val="0"/>
              <w:adjustRightInd w:val="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采购预算</w:t>
            </w:r>
            <w:bookmarkStart w:id="20" w:name="_GoBack"/>
            <w:bookmarkEnd w:id="20"/>
          </w:p>
        </w:tc>
        <w:tc>
          <w:tcPr>
            <w:tcW w:w="5550" w:type="dxa"/>
            <w:vAlign w:val="center"/>
          </w:tcPr>
          <w:p>
            <w:pPr>
              <w:autoSpaceDE w:val="0"/>
              <w:autoSpaceDN w:val="0"/>
              <w:adjustRightInd w:val="0"/>
              <w:spacing w:line="42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u w:val="single"/>
                <w:lang w:val="en-US" w:eastAsia="zh-CN"/>
              </w:rPr>
              <w:t>285000</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元。报价超过采购预算的，其投标</w:t>
            </w:r>
            <w:r>
              <w:rPr>
                <w:rFonts w:hint="eastAsia" w:asciiTheme="minorEastAsia" w:hAnsiTheme="minorEastAsia" w:eastAsiaTheme="minorEastAsia" w:cstheme="minorEastAsia"/>
                <w:color w:val="000000"/>
                <w:sz w:val="24"/>
                <w:szCs w:val="24"/>
                <w:lang w:val="en-US" w:eastAsia="zh-CN"/>
              </w:rPr>
              <w:t>(响应）</w:t>
            </w:r>
            <w:r>
              <w:rPr>
                <w:rFonts w:hint="eastAsia" w:asciiTheme="minorEastAsia" w:hAnsiTheme="minorEastAsia" w:eastAsiaTheme="minorEastAsia" w:cstheme="minorEastAsia"/>
                <w:color w:val="000000"/>
                <w:sz w:val="24"/>
                <w:szCs w:val="24"/>
              </w:rPr>
              <w:t>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9" w:type="dxa"/>
            <w:vAlign w:val="center"/>
          </w:tcPr>
          <w:p>
            <w:pPr>
              <w:pStyle w:val="27"/>
              <w:spacing w:line="360" w:lineRule="auto"/>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kern w:val="2"/>
                <w:sz w:val="24"/>
                <w:szCs w:val="24"/>
                <w:lang w:eastAsia="zh-CN"/>
              </w:rPr>
              <w:t>其他说明</w:t>
            </w:r>
          </w:p>
        </w:tc>
        <w:tc>
          <w:tcPr>
            <w:tcW w:w="5550" w:type="dxa"/>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79" w:type="dxa"/>
            <w:vAlign w:val="center"/>
          </w:tcPr>
          <w:p>
            <w:pPr>
              <w:pStyle w:val="27"/>
              <w:tabs>
                <w:tab w:val="left" w:pos="326"/>
              </w:tabs>
              <w:spacing w:before="77" w:line="321" w:lineRule="auto"/>
              <w:ind w:right="54"/>
              <w:jc w:val="left"/>
              <w:rPr>
                <w:rFonts w:hint="eastAsia" w:asciiTheme="minorEastAsia" w:hAnsiTheme="minorEastAsia" w:eastAsiaTheme="minorEastAsia" w:cstheme="minorEastAsia"/>
                <w:color w:val="000000"/>
                <w:kern w:val="0"/>
                <w:sz w:val="24"/>
                <w:szCs w:val="24"/>
                <w:highlight w:val="yellow"/>
              </w:rPr>
            </w:pPr>
            <w:r>
              <w:rPr>
                <w:rFonts w:hint="eastAsia" w:asciiTheme="minorEastAsia" w:hAnsiTheme="minorEastAsia" w:eastAsiaTheme="minorEastAsia" w:cstheme="minorEastAsia"/>
                <w:sz w:val="24"/>
                <w:szCs w:val="24"/>
                <w:lang w:eastAsia="zh-CN"/>
              </w:rPr>
              <w:t>其他</w:t>
            </w:r>
            <w:r>
              <w:rPr>
                <w:rFonts w:hint="eastAsia" w:asciiTheme="minorEastAsia" w:hAnsiTheme="minorEastAsia" w:eastAsiaTheme="minorEastAsia" w:cstheme="minorEastAsia"/>
                <w:sz w:val="24"/>
                <w:szCs w:val="24"/>
              </w:rPr>
              <w:t>要求</w:t>
            </w:r>
          </w:p>
        </w:tc>
        <w:tc>
          <w:tcPr>
            <w:tcW w:w="5550" w:type="dxa"/>
            <w:vAlign w:val="center"/>
          </w:tcPr>
          <w:p>
            <w:pPr>
              <w:pStyle w:val="27"/>
              <w:tabs>
                <w:tab w:val="left" w:pos="326"/>
              </w:tabs>
              <w:spacing w:before="77" w:line="321" w:lineRule="auto"/>
              <w:ind w:left="95" w:right="54"/>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未尽事宜，按有关规定执行。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79" w:type="dxa"/>
            <w:vAlign w:val="center"/>
          </w:tcPr>
          <w:p>
            <w:pPr>
              <w:pStyle w:val="27"/>
              <w:tabs>
                <w:tab w:val="left" w:pos="326"/>
              </w:tabs>
              <w:spacing w:before="77" w:line="321" w:lineRule="auto"/>
              <w:ind w:right="54"/>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sz w:val="24"/>
                <w:szCs w:val="24"/>
                <w:lang w:eastAsia="zh-CN"/>
              </w:rPr>
              <w:t>签订合同</w:t>
            </w:r>
          </w:p>
        </w:tc>
        <w:tc>
          <w:tcPr>
            <w:tcW w:w="5550" w:type="dxa"/>
            <w:vAlign w:val="center"/>
          </w:tcPr>
          <w:p>
            <w:pPr>
              <w:pStyle w:val="27"/>
              <w:tabs>
                <w:tab w:val="left" w:pos="326"/>
              </w:tabs>
              <w:spacing w:before="77" w:line="321" w:lineRule="auto"/>
              <w:ind w:left="95" w:right="54"/>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eastAsia="zh-CN"/>
              </w:rPr>
              <w:t>参照《中华人民共和国政府采购法》及相关规定执行，成交通知书发出之日起 30 日之内签订合同。竞争性谈判文件、成交通知书、成交供应商的响应文件等，均作为签订合同的依据。</w:t>
            </w:r>
          </w:p>
        </w:tc>
      </w:tr>
    </w:tbl>
    <w:p>
      <w:pPr>
        <w:widowControl/>
        <w:jc w:val="left"/>
        <w:rPr>
          <w:rFonts w:hint="eastAsia" w:ascii="仿宋" w:hAnsi="仿宋" w:eastAsia="仿宋" w:cs="仿宋"/>
          <w:sz w:val="30"/>
          <w:szCs w:val="30"/>
        </w:rPr>
      </w:pPr>
      <w:r>
        <w:rPr>
          <w:rFonts w:hint="eastAsia" w:ascii="仿宋" w:hAnsi="仿宋" w:eastAsia="仿宋" w:cs="仿宋"/>
          <w:sz w:val="30"/>
          <w:szCs w:val="30"/>
        </w:rPr>
        <w:br w:type="page"/>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Arial" w:hAnsi="Arial" w:eastAsia="黑体"/>
          <w:b/>
          <w:bCs/>
          <w:sz w:val="32"/>
          <w:szCs w:val="32"/>
          <w:lang w:val="en-US" w:eastAsia="zh-CN"/>
        </w:rPr>
      </w:pPr>
      <w:r>
        <w:rPr>
          <w:rFonts w:hint="eastAsia" w:ascii="Arial" w:hAnsi="Arial" w:eastAsia="黑体"/>
          <w:b/>
          <w:bCs/>
          <w:sz w:val="32"/>
          <w:szCs w:val="32"/>
        </w:rPr>
        <w:t>第</w:t>
      </w:r>
      <w:r>
        <w:rPr>
          <w:rFonts w:hint="eastAsia" w:ascii="Arial" w:hAnsi="Arial" w:eastAsia="黑体"/>
          <w:b/>
          <w:bCs/>
          <w:sz w:val="32"/>
          <w:szCs w:val="32"/>
          <w:lang w:val="en-US" w:eastAsia="zh-CN"/>
        </w:rPr>
        <w:t>四</w:t>
      </w:r>
      <w:r>
        <w:rPr>
          <w:rFonts w:hint="eastAsia" w:ascii="Arial" w:hAnsi="Arial" w:eastAsia="黑体"/>
          <w:b/>
          <w:bCs/>
          <w:sz w:val="32"/>
          <w:szCs w:val="32"/>
        </w:rPr>
        <w:t xml:space="preserve">章 </w:t>
      </w:r>
      <w:r>
        <w:rPr>
          <w:rFonts w:hint="eastAsia" w:ascii="Arial" w:hAnsi="Arial" w:eastAsia="黑体"/>
          <w:b/>
          <w:bCs/>
          <w:sz w:val="32"/>
          <w:szCs w:val="32"/>
          <w:lang w:val="en-US" w:eastAsia="zh-CN"/>
        </w:rPr>
        <w:t>资格审查及标准</w:t>
      </w:r>
    </w:p>
    <w:p>
      <w:pPr>
        <w:rPr>
          <w:rFonts w:hint="eastAsia"/>
          <w:highlight w:val="yellow"/>
        </w:rPr>
      </w:pPr>
      <w:bookmarkStart w:id="6" w:name="EBfacefa2842fe4699b0d81a26d7942b0f"/>
      <w:r>
        <w:rPr>
          <w:rFonts w:hint="eastAsia"/>
          <w:color w:val="000080"/>
          <w:sz w:val="20"/>
          <w:highlight w:val="white"/>
        </w:rPr>
        <w:t xml:space="preserve"> </w:t>
      </w:r>
      <w:bookmarkEnd w:id="6"/>
      <w:bookmarkStart w:id="7" w:name="EBa6dec3e07c784e4cabf789d6dfd802fb"/>
      <w:r>
        <w:rPr>
          <w:rFonts w:hint="eastAsia"/>
          <w:color w:val="000080"/>
          <w:sz w:val="20"/>
          <w:highlight w:val="white"/>
        </w:rPr>
        <w:t xml:space="preserve"> </w:t>
      </w:r>
      <w:bookmarkEnd w:id="7"/>
    </w:p>
    <w:p>
      <w:pPr>
        <w:pStyle w:val="4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00" w:firstLineChars="200"/>
        <w:jc w:val="both"/>
        <w:textAlignment w:val="auto"/>
        <w:rPr>
          <w:rFonts w:hint="eastAsia" w:ascii="黑体" w:hAnsi="黑体" w:eastAsia="黑体" w:cs="黑体"/>
          <w:color w:val="000000"/>
          <w:szCs w:val="21"/>
        </w:rPr>
      </w:pPr>
      <w:r>
        <w:rPr>
          <w:rFonts w:hint="eastAsia" w:ascii="黑体" w:hAnsi="黑体" w:eastAsia="黑体" w:cs="黑体"/>
          <w:color w:val="000000"/>
          <w:sz w:val="30"/>
          <w:szCs w:val="30"/>
          <w:highlight w:val="white"/>
        </w:rPr>
        <w:t>一、资格审查方法</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本项目委托竞争性谈判小组参照相关法律法规，依法对供应商的资格进行审查。资格审查不合格的供应商，响应无效。</w:t>
      </w:r>
    </w:p>
    <w:p>
      <w:pPr>
        <w:pStyle w:val="4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00" w:firstLineChars="200"/>
        <w:jc w:val="both"/>
        <w:textAlignment w:val="auto"/>
        <w:rPr>
          <w:rStyle w:val="17"/>
          <w:rFonts w:hint="eastAsia" w:ascii="黑体" w:hAnsi="黑体" w:eastAsia="黑体" w:cs="黑体"/>
          <w:b w:val="0"/>
          <w:color w:val="0000FF"/>
          <w:sz w:val="32"/>
          <w:szCs w:val="32"/>
        </w:rPr>
      </w:pPr>
      <w:r>
        <w:rPr>
          <w:rFonts w:hint="eastAsia" w:ascii="黑体" w:hAnsi="黑体" w:eastAsia="黑体" w:cs="黑体"/>
          <w:color w:val="000000"/>
          <w:sz w:val="30"/>
          <w:szCs w:val="30"/>
          <w:highlight w:val="white"/>
        </w:rPr>
        <w:t>二、资格审查标准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说明：供应商应符合下列要求并提供相应证明材料。法律法规另有规定的，从其规定。</w:t>
      </w:r>
    </w:p>
    <w:tbl>
      <w:tblPr>
        <w:tblStyle w:val="14"/>
        <w:tblW w:w="843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672"/>
        <w:gridCol w:w="49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2" w:type="dxa"/>
            <w:tcBorders>
              <w:top w:val="single" w:color="auto" w:sz="8" w:space="0"/>
              <w:left w:val="single" w:color="auto" w:sz="8" w:space="0"/>
              <w:bottom w:val="single" w:color="auto" w:sz="4" w:space="0"/>
              <w:right w:val="single" w:color="auto" w:sz="4" w:space="0"/>
            </w:tcBorders>
            <w:noWrap w:val="0"/>
            <w:vAlign w:val="center"/>
          </w:tcPr>
          <w:p>
            <w:pPr>
              <w:widowControl w:val="0"/>
              <w:autoSpaceDE w:val="0"/>
              <w:autoSpaceDN w:val="0"/>
              <w:adjustRightInd w:val="0"/>
              <w:jc w:val="center"/>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highlight w:val="white"/>
                <w:lang w:val="zh-CN" w:eastAsia="zh-CN" w:bidi="ar-SA"/>
              </w:rPr>
              <w:t>序号</w:t>
            </w:r>
          </w:p>
        </w:tc>
        <w:tc>
          <w:tcPr>
            <w:tcW w:w="2672" w:type="dxa"/>
            <w:tcBorders>
              <w:top w:val="single" w:color="auto" w:sz="8"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highlight w:val="white"/>
                <w:lang w:val="zh-CN" w:eastAsia="zh-CN" w:bidi="ar-SA"/>
              </w:rPr>
              <w:t>审查内容</w:t>
            </w:r>
          </w:p>
        </w:tc>
        <w:tc>
          <w:tcPr>
            <w:tcW w:w="4909" w:type="dxa"/>
            <w:tcBorders>
              <w:top w:val="single" w:color="auto" w:sz="8" w:space="0"/>
              <w:left w:val="single" w:color="auto" w:sz="4" w:space="0"/>
              <w:bottom w:val="single" w:color="auto" w:sz="4" w:space="0"/>
              <w:right w:val="single" w:color="auto" w:sz="8" w:space="0"/>
            </w:tcBorders>
            <w:noWrap w:val="0"/>
            <w:vAlign w:val="center"/>
          </w:tcPr>
          <w:p>
            <w:pPr>
              <w:widowControl w:val="0"/>
              <w:autoSpaceDE w:val="0"/>
              <w:autoSpaceDN w:val="0"/>
              <w:adjustRightInd w:val="0"/>
              <w:jc w:val="center"/>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highlight w:val="white"/>
                <w:lang w:val="zh-CN" w:eastAsia="zh-CN" w:bidi="ar-SA"/>
              </w:rPr>
              <w:t>审查要求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33" w:type="dxa"/>
            <w:gridSpan w:val="3"/>
            <w:tcBorders>
              <w:top w:val="single" w:color="auto" w:sz="4" w:space="0"/>
              <w:left w:val="single" w:color="auto" w:sz="8" w:space="0"/>
              <w:bottom w:val="single" w:color="auto" w:sz="4" w:space="0"/>
              <w:right w:val="single" w:color="auto" w:sz="8" w:space="0"/>
            </w:tcBorders>
            <w:noWrap w:val="0"/>
            <w:vAlign w:val="center"/>
          </w:tcPr>
          <w:p>
            <w:pPr>
              <w:widowControl w:val="0"/>
              <w:autoSpaceDE w:val="0"/>
              <w:autoSpaceDN w:val="0"/>
              <w:adjustRightInd w:val="0"/>
              <w:jc w:val="left"/>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highlight w:val="white"/>
                <w:lang w:val="zh-CN" w:eastAsia="zh-CN" w:bidi="ar-SA"/>
              </w:rPr>
              <w:t>（一）</w:t>
            </w:r>
            <w:r>
              <w:rPr>
                <w:rFonts w:hint="eastAsia" w:ascii="仿宋" w:hAnsi="仿宋" w:eastAsia="仿宋" w:cs="仿宋"/>
                <w:b/>
                <w:bCs/>
                <w:kern w:val="2"/>
                <w:sz w:val="28"/>
                <w:szCs w:val="28"/>
                <w:highlight w:val="white"/>
                <w:lang w:val="en-US" w:eastAsia="zh-CN" w:bidi="ar-SA"/>
              </w:rPr>
              <w:t>投标（响应）文件解密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52" w:type="dxa"/>
            <w:tcBorders>
              <w:top w:val="single" w:color="auto" w:sz="4" w:space="0"/>
              <w:left w:val="single" w:color="auto" w:sz="8" w:space="0"/>
              <w:bottom w:val="single" w:color="auto" w:sz="4" w:space="0"/>
              <w:right w:val="single" w:color="auto" w:sz="4" w:space="0"/>
            </w:tcBorders>
            <w:noWrap w:val="0"/>
            <w:vAlign w:val="center"/>
          </w:tcPr>
          <w:p>
            <w:pPr>
              <w:widowControl w:val="0"/>
              <w:autoSpaceDE w:val="0"/>
              <w:autoSpaceDN w:val="0"/>
              <w:adjustRightInd w:val="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highlight w:val="white"/>
                <w:lang w:val="en-US" w:eastAsia="zh-CN" w:bidi="ar-SA"/>
              </w:rPr>
              <w:t>1</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both"/>
              <w:rPr>
                <w:rFonts w:hint="eastAsia" w:ascii="仿宋" w:hAnsi="仿宋" w:eastAsia="仿宋" w:cs="仿宋"/>
                <w:kern w:val="2"/>
                <w:sz w:val="28"/>
                <w:szCs w:val="28"/>
                <w:lang w:val="en-US" w:eastAsia="zh-CN" w:bidi="ar-SA"/>
              </w:rPr>
            </w:pPr>
            <w:r>
              <w:rPr>
                <w:rFonts w:hint="eastAsia" w:ascii="仿宋" w:hAnsi="仿宋" w:eastAsia="仿宋" w:cs="仿宋"/>
                <w:bCs/>
                <w:kern w:val="2"/>
                <w:sz w:val="28"/>
                <w:szCs w:val="28"/>
                <w:highlight w:val="white"/>
                <w:lang w:val="en-US" w:eastAsia="zh-CN" w:bidi="ar-SA"/>
              </w:rPr>
              <w:t>成功解密响应文件</w:t>
            </w:r>
          </w:p>
        </w:tc>
        <w:tc>
          <w:tcPr>
            <w:tcW w:w="4909" w:type="dxa"/>
            <w:tcBorders>
              <w:top w:val="single" w:color="auto" w:sz="4" w:space="0"/>
              <w:left w:val="single" w:color="auto" w:sz="4" w:space="0"/>
              <w:bottom w:val="single" w:color="auto" w:sz="4" w:space="0"/>
              <w:right w:val="single" w:color="auto" w:sz="8" w:space="0"/>
            </w:tcBorders>
            <w:noWrap w:val="0"/>
            <w:vAlign w:val="center"/>
          </w:tcPr>
          <w:p>
            <w:pPr>
              <w:widowControl w:val="0"/>
              <w:autoSpaceDE w:val="0"/>
              <w:autoSpaceDN w:val="0"/>
              <w:adjustRightInd w:val="0"/>
              <w:jc w:val="both"/>
              <w:rPr>
                <w:rFonts w:hint="eastAsia" w:ascii="仿宋" w:hAnsi="仿宋" w:eastAsia="仿宋" w:cs="仿宋"/>
                <w:kern w:val="2"/>
                <w:sz w:val="28"/>
                <w:szCs w:val="28"/>
                <w:lang w:val="en-US" w:eastAsia="zh-CN" w:bidi="ar-SA"/>
              </w:rPr>
            </w:pPr>
            <w:r>
              <w:rPr>
                <w:rFonts w:hint="eastAsia" w:ascii="仿宋" w:hAnsi="仿宋" w:eastAsia="仿宋" w:cs="仿宋"/>
                <w:bCs/>
                <w:kern w:val="2"/>
                <w:sz w:val="28"/>
                <w:szCs w:val="28"/>
                <w:highlight w:val="white"/>
                <w:lang w:val="en-US" w:eastAsia="zh-CN" w:bidi="ar-SA"/>
              </w:rPr>
              <w:t>在文件规定的解密期限内成功解密响应文件。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33" w:type="dxa"/>
            <w:gridSpan w:val="3"/>
            <w:tcBorders>
              <w:top w:val="single" w:color="auto" w:sz="4" w:space="0"/>
              <w:left w:val="single" w:color="auto" w:sz="8" w:space="0"/>
              <w:bottom w:val="single" w:color="auto" w:sz="4" w:space="0"/>
              <w:right w:val="single" w:color="auto" w:sz="8" w:space="0"/>
            </w:tcBorders>
            <w:noWrap w:val="0"/>
            <w:vAlign w:val="center"/>
          </w:tcPr>
          <w:p>
            <w:pPr>
              <w:widowControl w:val="0"/>
              <w:autoSpaceDE w:val="0"/>
              <w:autoSpaceDN w:val="0"/>
              <w:adjustRightInd w:val="0"/>
              <w:jc w:val="both"/>
              <w:rPr>
                <w:rFonts w:hint="eastAsia" w:ascii="仿宋" w:hAnsi="仿宋" w:eastAsia="仿宋" w:cs="仿宋"/>
                <w:kern w:val="2"/>
                <w:sz w:val="28"/>
                <w:szCs w:val="28"/>
                <w:lang w:val="zh-CN" w:eastAsia="zh-CN" w:bidi="ar-SA"/>
              </w:rPr>
            </w:pPr>
            <w:r>
              <w:rPr>
                <w:rFonts w:hint="eastAsia" w:ascii="仿宋" w:hAnsi="仿宋" w:eastAsia="仿宋" w:cs="仿宋"/>
                <w:b/>
                <w:bCs/>
                <w:kern w:val="2"/>
                <w:sz w:val="28"/>
                <w:szCs w:val="28"/>
                <w:highlight w:val="white"/>
                <w:lang w:val="zh-CN" w:eastAsia="zh-CN" w:bidi="ar-SA"/>
              </w:rPr>
              <w:t>（</w:t>
            </w:r>
            <w:r>
              <w:rPr>
                <w:rFonts w:hint="eastAsia" w:ascii="仿宋" w:hAnsi="仿宋" w:eastAsia="仿宋" w:cs="仿宋"/>
                <w:b/>
                <w:bCs/>
                <w:kern w:val="2"/>
                <w:sz w:val="28"/>
                <w:szCs w:val="28"/>
                <w:highlight w:val="white"/>
                <w:lang w:val="en-US" w:eastAsia="zh-CN" w:bidi="ar-SA"/>
              </w:rPr>
              <w:t>二</w:t>
            </w:r>
            <w:r>
              <w:rPr>
                <w:rFonts w:hint="eastAsia" w:ascii="仿宋" w:hAnsi="仿宋" w:eastAsia="仿宋" w:cs="仿宋"/>
                <w:b/>
                <w:bCs/>
                <w:kern w:val="2"/>
                <w:sz w:val="28"/>
                <w:szCs w:val="28"/>
                <w:highlight w:val="white"/>
                <w:lang w:val="zh-CN" w:eastAsia="zh-CN" w:bidi="ar-SA"/>
              </w:rPr>
              <w:t>）基本资格条件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52" w:type="dxa"/>
            <w:vMerge w:val="restart"/>
            <w:tcBorders>
              <w:top w:val="single" w:color="auto" w:sz="4" w:space="0"/>
              <w:left w:val="single" w:color="auto" w:sz="8" w:space="0"/>
              <w:right w:val="single" w:color="auto" w:sz="4" w:space="0"/>
            </w:tcBorders>
            <w:noWrap w:val="0"/>
            <w:vAlign w:val="center"/>
          </w:tcPr>
          <w:p>
            <w:pPr>
              <w:widowControl w:val="0"/>
              <w:autoSpaceDE w:val="0"/>
              <w:autoSpaceDN w:val="0"/>
              <w:adjustRightInd w:val="0"/>
              <w:jc w:val="center"/>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1</w:t>
            </w:r>
          </w:p>
          <w:p>
            <w:pPr>
              <w:widowControl w:val="0"/>
              <w:autoSpaceDE w:val="0"/>
              <w:autoSpaceDN w:val="0"/>
              <w:adjustRightInd w:val="0"/>
              <w:jc w:val="center"/>
              <w:rPr>
                <w:rFonts w:hint="eastAsia" w:ascii="仿宋" w:hAnsi="仿宋" w:eastAsia="仿宋" w:cs="仿宋"/>
                <w:kern w:val="2"/>
                <w:sz w:val="28"/>
                <w:szCs w:val="28"/>
                <w:lang w:val="zh-CN" w:eastAsia="zh-CN" w:bidi="ar-SA"/>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both"/>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highlight w:val="white"/>
                <w:lang w:val="en-US" w:eastAsia="zh-CN" w:bidi="ar-SA"/>
              </w:rPr>
              <w:t>具有独立承担民事责任的能力</w:t>
            </w:r>
          </w:p>
        </w:tc>
        <w:tc>
          <w:tcPr>
            <w:tcW w:w="4909" w:type="dxa"/>
            <w:vMerge w:val="restart"/>
            <w:tcBorders>
              <w:top w:val="single" w:color="auto" w:sz="4" w:space="0"/>
              <w:left w:val="single" w:color="auto" w:sz="4" w:space="0"/>
              <w:right w:val="single" w:color="auto" w:sz="8" w:space="0"/>
            </w:tcBorders>
            <w:noWrap w:val="0"/>
            <w:vAlign w:val="center"/>
          </w:tcPr>
          <w:p>
            <w:pPr>
              <w:widowControl w:val="0"/>
              <w:autoSpaceDE w:val="0"/>
              <w:autoSpaceDN w:val="0"/>
              <w:adjustRightInd w:val="0"/>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highlight w:val="white"/>
                <w:lang w:val="en-US" w:eastAsia="zh-CN" w:bidi="ar-SA"/>
              </w:rPr>
              <w:t>提供《资格条件承诺函》。</w:t>
            </w:r>
          </w:p>
          <w:p>
            <w:pPr>
              <w:widowControl w:val="0"/>
              <w:autoSpaceDE w:val="0"/>
              <w:autoSpaceDN w:val="0"/>
              <w:adjustRightInd w:val="0"/>
              <w:jc w:val="both"/>
              <w:rPr>
                <w:rFonts w:hint="eastAsia" w:ascii="仿宋" w:hAnsi="仿宋" w:eastAsia="仿宋" w:cs="仿宋"/>
                <w:bCs/>
                <w:kern w:val="2"/>
                <w:sz w:val="28"/>
                <w:szCs w:val="28"/>
                <w:lang w:val="zh-CN"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52" w:type="dxa"/>
            <w:vMerge w:val="continue"/>
            <w:tcBorders>
              <w:left w:val="single" w:color="auto" w:sz="8" w:space="0"/>
              <w:right w:val="single" w:color="auto" w:sz="4" w:space="0"/>
            </w:tcBorders>
            <w:noWrap w:val="0"/>
            <w:vAlign w:val="center"/>
          </w:tcPr>
          <w:p>
            <w:pPr>
              <w:widowControl w:val="0"/>
              <w:autoSpaceDE w:val="0"/>
              <w:autoSpaceDN w:val="0"/>
              <w:adjustRightInd w:val="0"/>
              <w:jc w:val="center"/>
              <w:rPr>
                <w:rFonts w:hint="eastAsia" w:ascii="仿宋" w:hAnsi="仿宋" w:eastAsia="仿宋" w:cs="仿宋"/>
                <w:kern w:val="2"/>
                <w:sz w:val="28"/>
                <w:szCs w:val="28"/>
                <w:lang w:val="zh-CN" w:eastAsia="zh-CN" w:bidi="ar-SA"/>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both"/>
              <w:rPr>
                <w:rFonts w:hint="eastAsia" w:ascii="仿宋" w:hAnsi="仿宋" w:eastAsia="仿宋" w:cs="仿宋"/>
                <w:kern w:val="2"/>
                <w:sz w:val="28"/>
                <w:szCs w:val="28"/>
                <w:highlight w:val="white"/>
                <w:lang w:val="zh-CN" w:eastAsia="zh-CN" w:bidi="ar-SA"/>
              </w:rPr>
            </w:pPr>
            <w:r>
              <w:rPr>
                <w:rFonts w:hint="eastAsia" w:ascii="仿宋" w:hAnsi="仿宋" w:eastAsia="仿宋" w:cs="仿宋"/>
                <w:kern w:val="2"/>
                <w:sz w:val="28"/>
                <w:szCs w:val="28"/>
                <w:highlight w:val="white"/>
                <w:lang w:val="en-US" w:eastAsia="zh-CN" w:bidi="ar-SA"/>
              </w:rPr>
              <w:t>具有良好的商业信誉和健全的财务会计制度</w:t>
            </w:r>
          </w:p>
        </w:tc>
        <w:tc>
          <w:tcPr>
            <w:tcW w:w="4909" w:type="dxa"/>
            <w:vMerge w:val="continue"/>
            <w:tcBorders>
              <w:left w:val="single" w:color="auto" w:sz="4" w:space="0"/>
              <w:right w:val="single" w:color="auto" w:sz="8" w:space="0"/>
            </w:tcBorders>
            <w:noWrap w:val="0"/>
            <w:vAlign w:val="center"/>
          </w:tcPr>
          <w:p>
            <w:pPr>
              <w:widowControl w:val="0"/>
              <w:autoSpaceDE w:val="0"/>
              <w:autoSpaceDN w:val="0"/>
              <w:adjustRightInd w:val="0"/>
              <w:jc w:val="both"/>
              <w:rPr>
                <w:rFonts w:hint="eastAsia" w:ascii="仿宋" w:hAnsi="仿宋" w:eastAsia="仿宋" w:cs="仿宋"/>
                <w:bCs/>
                <w:kern w:val="2"/>
                <w:sz w:val="28"/>
                <w:szCs w:val="28"/>
                <w:lang w:val="zh-CN"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52" w:type="dxa"/>
            <w:vMerge w:val="continue"/>
            <w:tcBorders>
              <w:left w:val="single" w:color="auto" w:sz="8" w:space="0"/>
              <w:right w:val="single" w:color="auto" w:sz="4" w:space="0"/>
            </w:tcBorders>
            <w:noWrap w:val="0"/>
            <w:vAlign w:val="center"/>
          </w:tcPr>
          <w:p>
            <w:pPr>
              <w:widowControl/>
              <w:jc w:val="left"/>
              <w:rPr>
                <w:rFonts w:hint="eastAsia" w:ascii="仿宋" w:hAnsi="仿宋" w:eastAsia="仿宋" w:cs="仿宋"/>
                <w:kern w:val="2"/>
                <w:sz w:val="28"/>
                <w:szCs w:val="28"/>
                <w:lang w:val="zh-CN" w:eastAsia="zh-CN" w:bidi="ar-SA"/>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both"/>
              <w:rPr>
                <w:rFonts w:hint="eastAsia" w:ascii="仿宋" w:hAnsi="仿宋" w:eastAsia="仿宋" w:cs="仿宋"/>
                <w:kern w:val="2"/>
                <w:sz w:val="28"/>
                <w:szCs w:val="28"/>
                <w:highlight w:val="white"/>
                <w:lang w:val="zh-CN" w:eastAsia="zh-CN" w:bidi="ar-SA"/>
              </w:rPr>
            </w:pPr>
            <w:r>
              <w:rPr>
                <w:rFonts w:hint="eastAsia" w:ascii="仿宋" w:hAnsi="仿宋" w:eastAsia="仿宋" w:cs="仿宋"/>
                <w:kern w:val="2"/>
                <w:sz w:val="28"/>
                <w:szCs w:val="28"/>
                <w:highlight w:val="white"/>
                <w:lang w:val="en-US" w:eastAsia="zh-CN" w:bidi="ar-SA"/>
              </w:rPr>
              <w:t>具有履行合同所必需的设备和专业技术能力</w:t>
            </w:r>
          </w:p>
        </w:tc>
        <w:tc>
          <w:tcPr>
            <w:tcW w:w="4909" w:type="dxa"/>
            <w:vMerge w:val="continue"/>
            <w:tcBorders>
              <w:left w:val="single" w:color="auto" w:sz="4" w:space="0"/>
              <w:right w:val="single" w:color="auto" w:sz="8" w:space="0"/>
            </w:tcBorders>
            <w:noWrap w:val="0"/>
            <w:vAlign w:val="center"/>
          </w:tcPr>
          <w:p>
            <w:pPr>
              <w:widowControl/>
              <w:jc w:val="left"/>
              <w:rPr>
                <w:rFonts w:hint="eastAsia" w:ascii="仿宋" w:hAnsi="仿宋" w:eastAsia="仿宋" w:cs="仿宋"/>
                <w:bCs/>
                <w:kern w:val="2"/>
                <w:sz w:val="28"/>
                <w:szCs w:val="28"/>
                <w:lang w:val="zh-CN"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52" w:type="dxa"/>
            <w:vMerge w:val="continue"/>
            <w:tcBorders>
              <w:left w:val="single" w:color="auto" w:sz="8" w:space="0"/>
              <w:right w:val="single" w:color="auto" w:sz="4" w:space="0"/>
            </w:tcBorders>
            <w:noWrap w:val="0"/>
            <w:vAlign w:val="center"/>
          </w:tcPr>
          <w:p>
            <w:pPr>
              <w:widowControl/>
              <w:jc w:val="left"/>
              <w:rPr>
                <w:rFonts w:hint="eastAsia" w:ascii="仿宋" w:hAnsi="仿宋" w:eastAsia="仿宋" w:cs="仿宋"/>
                <w:kern w:val="2"/>
                <w:sz w:val="28"/>
                <w:szCs w:val="28"/>
                <w:lang w:val="zh-CN" w:eastAsia="zh-CN" w:bidi="ar-SA"/>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both"/>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有依法缴纳税收和社会保障资金的良好记录</w:t>
            </w:r>
          </w:p>
        </w:tc>
        <w:tc>
          <w:tcPr>
            <w:tcW w:w="4909" w:type="dxa"/>
            <w:vMerge w:val="continue"/>
            <w:tcBorders>
              <w:left w:val="single" w:color="auto" w:sz="4" w:space="0"/>
              <w:right w:val="single" w:color="auto" w:sz="8" w:space="0"/>
            </w:tcBorders>
            <w:noWrap w:val="0"/>
            <w:vAlign w:val="center"/>
          </w:tcPr>
          <w:p>
            <w:pPr>
              <w:widowControl/>
              <w:jc w:val="left"/>
              <w:rPr>
                <w:rFonts w:hint="eastAsia" w:ascii="仿宋" w:hAnsi="仿宋" w:eastAsia="仿宋" w:cs="仿宋"/>
                <w:bCs/>
                <w:kern w:val="2"/>
                <w:sz w:val="28"/>
                <w:szCs w:val="28"/>
                <w:lang w:val="zh-CN"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852" w:type="dxa"/>
            <w:vMerge w:val="continue"/>
            <w:tcBorders>
              <w:left w:val="single" w:color="auto" w:sz="8" w:space="0"/>
              <w:right w:val="single" w:color="auto" w:sz="4" w:space="0"/>
            </w:tcBorders>
            <w:noWrap w:val="0"/>
            <w:vAlign w:val="center"/>
          </w:tcPr>
          <w:p>
            <w:pPr>
              <w:widowControl/>
              <w:jc w:val="left"/>
              <w:rPr>
                <w:rFonts w:hint="eastAsia" w:ascii="仿宋" w:hAnsi="仿宋" w:eastAsia="仿宋" w:cs="仿宋"/>
                <w:kern w:val="2"/>
                <w:sz w:val="28"/>
                <w:szCs w:val="28"/>
                <w:lang w:val="zh-CN" w:eastAsia="zh-CN" w:bidi="ar-SA"/>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both"/>
              <w:rPr>
                <w:rFonts w:hint="eastAsia" w:ascii="仿宋" w:hAnsi="仿宋" w:eastAsia="仿宋" w:cs="仿宋"/>
                <w:kern w:val="2"/>
                <w:sz w:val="28"/>
                <w:szCs w:val="28"/>
                <w:highlight w:val="white"/>
                <w:lang w:val="en-US" w:eastAsia="zh-CN" w:bidi="ar-SA"/>
              </w:rPr>
            </w:pPr>
            <w:r>
              <w:rPr>
                <w:rFonts w:hint="eastAsia" w:ascii="仿宋" w:hAnsi="仿宋" w:eastAsia="仿宋" w:cs="仿宋"/>
                <w:kern w:val="2"/>
                <w:sz w:val="28"/>
                <w:szCs w:val="28"/>
                <w:highlight w:val="white"/>
                <w:lang w:val="en-US" w:eastAsia="zh-CN" w:bidi="ar-SA"/>
              </w:rPr>
              <w:t>在参加政府采购活动前三年内，在经营活动中没有重大违法记录</w:t>
            </w:r>
          </w:p>
        </w:tc>
        <w:tc>
          <w:tcPr>
            <w:tcW w:w="4909" w:type="dxa"/>
            <w:vMerge w:val="continue"/>
            <w:tcBorders>
              <w:left w:val="single" w:color="auto" w:sz="4" w:space="0"/>
              <w:right w:val="single" w:color="auto" w:sz="8" w:space="0"/>
            </w:tcBorders>
            <w:noWrap w:val="0"/>
            <w:vAlign w:val="center"/>
          </w:tcPr>
          <w:p>
            <w:pPr>
              <w:widowControl/>
              <w:jc w:val="left"/>
              <w:rPr>
                <w:rFonts w:hint="eastAsia" w:ascii="仿宋" w:hAnsi="仿宋" w:eastAsia="仿宋" w:cs="仿宋"/>
                <w:bCs/>
                <w:kern w:val="2"/>
                <w:sz w:val="28"/>
                <w:szCs w:val="28"/>
                <w:lang w:val="zh-CN"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52"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仿宋" w:hAnsi="仿宋" w:eastAsia="仿宋" w:cs="仿宋"/>
                <w:kern w:val="2"/>
                <w:sz w:val="28"/>
                <w:szCs w:val="28"/>
                <w:lang w:val="zh-CN" w:eastAsia="zh-CN" w:bidi="ar-SA"/>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both"/>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highlight w:val="white"/>
                <w:lang w:val="en-US" w:eastAsia="zh-CN" w:bidi="ar-SA"/>
              </w:rPr>
              <w:t>满足法律、行政法规规定的其他条件</w:t>
            </w:r>
          </w:p>
        </w:tc>
        <w:tc>
          <w:tcPr>
            <w:tcW w:w="4909" w:type="dxa"/>
            <w:vMerge w:val="continue"/>
            <w:tcBorders>
              <w:left w:val="single" w:color="auto" w:sz="4" w:space="0"/>
              <w:right w:val="single" w:color="auto" w:sz="8" w:space="0"/>
            </w:tcBorders>
            <w:noWrap w:val="0"/>
            <w:vAlign w:val="center"/>
          </w:tcPr>
          <w:p>
            <w:pPr>
              <w:widowControl/>
              <w:jc w:val="left"/>
              <w:rPr>
                <w:rFonts w:hint="eastAsia" w:ascii="仿宋" w:hAnsi="仿宋" w:eastAsia="仿宋" w:cs="仿宋"/>
                <w:bCs/>
                <w:kern w:val="2"/>
                <w:sz w:val="28"/>
                <w:szCs w:val="28"/>
                <w:lang w:val="zh-CN"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33" w:type="dxa"/>
            <w:gridSpan w:val="3"/>
            <w:tcBorders>
              <w:top w:val="single" w:color="auto" w:sz="4" w:space="0"/>
              <w:left w:val="single" w:color="auto" w:sz="8" w:space="0"/>
              <w:bottom w:val="single" w:color="auto" w:sz="4" w:space="0"/>
              <w:right w:val="single" w:color="auto" w:sz="8" w:space="0"/>
            </w:tcBorders>
            <w:noWrap w:val="0"/>
            <w:vAlign w:val="center"/>
          </w:tcPr>
          <w:p>
            <w:pPr>
              <w:widowControl w:val="0"/>
              <w:autoSpaceDE w:val="0"/>
              <w:autoSpaceDN w:val="0"/>
              <w:adjustRightInd w:val="0"/>
              <w:jc w:val="both"/>
              <w:rPr>
                <w:rFonts w:hint="eastAsia" w:ascii="仿宋" w:hAnsi="仿宋" w:eastAsia="仿宋" w:cs="仿宋"/>
                <w:kern w:val="2"/>
                <w:sz w:val="28"/>
                <w:szCs w:val="28"/>
                <w:lang w:val="zh-CN" w:eastAsia="zh-CN" w:bidi="ar-SA"/>
              </w:rPr>
            </w:pPr>
            <w:r>
              <w:rPr>
                <w:rFonts w:hint="eastAsia" w:ascii="仿宋" w:hAnsi="仿宋" w:eastAsia="仿宋" w:cs="仿宋"/>
                <w:b/>
                <w:bCs/>
                <w:kern w:val="2"/>
                <w:sz w:val="28"/>
                <w:szCs w:val="28"/>
                <w:highlight w:val="white"/>
                <w:lang w:val="zh-CN" w:eastAsia="zh-CN" w:bidi="ar-SA"/>
              </w:rPr>
              <w:t>（</w:t>
            </w:r>
            <w:r>
              <w:rPr>
                <w:rFonts w:hint="eastAsia" w:ascii="仿宋" w:hAnsi="仿宋" w:eastAsia="仿宋" w:cs="仿宋"/>
                <w:b/>
                <w:bCs/>
                <w:kern w:val="2"/>
                <w:sz w:val="28"/>
                <w:szCs w:val="28"/>
                <w:highlight w:val="white"/>
                <w:lang w:val="en-US" w:eastAsia="zh-CN" w:bidi="ar-SA"/>
              </w:rPr>
              <w:t>三</w:t>
            </w:r>
            <w:r>
              <w:rPr>
                <w:rFonts w:hint="eastAsia" w:ascii="仿宋" w:hAnsi="仿宋" w:eastAsia="仿宋" w:cs="仿宋"/>
                <w:b/>
                <w:bCs/>
                <w:kern w:val="2"/>
                <w:sz w:val="28"/>
                <w:szCs w:val="28"/>
                <w:highlight w:val="white"/>
                <w:lang w:val="zh-CN" w:eastAsia="zh-CN" w:bidi="ar-SA"/>
              </w:rPr>
              <w:t>）特定资格条件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852" w:type="dxa"/>
            <w:tcBorders>
              <w:top w:val="single" w:color="auto" w:sz="4" w:space="0"/>
              <w:left w:val="single" w:color="auto" w:sz="8" w:space="0"/>
              <w:bottom w:val="single" w:color="auto" w:sz="4" w:space="0"/>
              <w:right w:val="single" w:color="auto" w:sz="4" w:space="0"/>
            </w:tcBorders>
            <w:noWrap w:val="0"/>
            <w:vAlign w:val="center"/>
          </w:tcPr>
          <w:p>
            <w:pPr>
              <w:widowControl w:val="0"/>
              <w:autoSpaceDE w:val="0"/>
              <w:autoSpaceDN w:val="0"/>
              <w:adjustRightInd w:val="0"/>
              <w:jc w:val="center"/>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highlight w:val="white"/>
                <w:lang w:val="en-US" w:eastAsia="zh-CN" w:bidi="ar-SA"/>
              </w:rPr>
              <w:t>1</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jc w:val="both"/>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highlight w:val="white"/>
                <w:lang w:val="zh-CN" w:eastAsia="zh-CN" w:bidi="ar-SA"/>
              </w:rPr>
              <w:t>符合竞争</w:t>
            </w:r>
            <w:r>
              <w:rPr>
                <w:rFonts w:hint="eastAsia" w:ascii="仿宋" w:hAnsi="仿宋" w:eastAsia="仿宋" w:cs="仿宋"/>
                <w:kern w:val="2"/>
                <w:sz w:val="28"/>
                <w:szCs w:val="28"/>
                <w:highlight w:val="white"/>
                <w:lang w:val="en-US" w:eastAsia="zh-CN" w:bidi="ar-SA"/>
              </w:rPr>
              <w:t>性</w:t>
            </w:r>
            <w:r>
              <w:rPr>
                <w:rFonts w:hint="eastAsia" w:ascii="仿宋" w:hAnsi="仿宋" w:eastAsia="仿宋" w:cs="仿宋"/>
                <w:kern w:val="2"/>
                <w:sz w:val="28"/>
                <w:szCs w:val="28"/>
                <w:highlight w:val="white"/>
                <w:lang w:val="zh-CN" w:eastAsia="zh-CN" w:bidi="ar-SA"/>
              </w:rPr>
              <w:t>谈判文件第一章中的供应商特定资格条件</w:t>
            </w:r>
          </w:p>
        </w:tc>
        <w:tc>
          <w:tcPr>
            <w:tcW w:w="4909" w:type="dxa"/>
            <w:tcBorders>
              <w:top w:val="single" w:color="auto" w:sz="4" w:space="0"/>
              <w:left w:val="single" w:color="auto" w:sz="4" w:space="0"/>
              <w:bottom w:val="single" w:color="auto" w:sz="4" w:space="0"/>
              <w:right w:val="single" w:color="auto" w:sz="8" w:space="0"/>
            </w:tcBorders>
            <w:noWrap w:val="0"/>
            <w:vAlign w:val="center"/>
          </w:tcPr>
          <w:p>
            <w:pPr>
              <w:widowControl w:val="0"/>
              <w:autoSpaceDE w:val="0"/>
              <w:autoSpaceDN w:val="0"/>
              <w:adjustRightInd w:val="0"/>
              <w:jc w:val="both"/>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highlight w:val="white"/>
                <w:lang w:val="zh-CN" w:eastAsia="zh-CN" w:bidi="ar-SA"/>
              </w:rPr>
              <w:t>提供相关证明材料。</w:t>
            </w:r>
          </w:p>
        </w:tc>
      </w:tr>
    </w:tbl>
    <w:p>
      <w:pPr>
        <w:keepNext w:val="0"/>
        <w:keepLines w:val="0"/>
        <w:pageBreakBefore w:val="0"/>
        <w:widowControl/>
        <w:kinsoku/>
        <w:wordWrap/>
        <w:overflowPunct/>
        <w:topLinePunct w:val="0"/>
        <w:autoSpaceDE/>
        <w:autoSpaceDN/>
        <w:bidi w:val="0"/>
        <w:adjustRightInd/>
        <w:snapToGrid/>
        <w:jc w:val="both"/>
        <w:textAlignment w:val="auto"/>
        <w:outlineLvl w:val="0"/>
        <w:rPr>
          <w:rFonts w:hint="eastAsia" w:ascii="Arial" w:hAnsi="Arial" w:eastAsia="黑体"/>
          <w:b/>
          <w:bCs/>
          <w:sz w:val="30"/>
          <w:szCs w:val="30"/>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0"/>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第五章 评审方法</w:t>
      </w:r>
    </w:p>
    <w:p>
      <w:pPr>
        <w:autoSpaceDE w:val="0"/>
        <w:autoSpaceDN w:val="0"/>
        <w:adjustRightInd w:val="0"/>
        <w:spacing w:line="400" w:lineRule="exact"/>
        <w:rPr>
          <w:rFonts w:hint="eastAsia" w:ascii="宋体" w:hAnsi="宋体"/>
          <w:color w:val="000000"/>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576" w:lineRule="exact"/>
        <w:ind w:firstLine="600" w:firstLineChars="200"/>
        <w:textAlignment w:val="auto"/>
        <w:rPr>
          <w:rFonts w:hint="eastAsia" w:ascii="黑体" w:hAnsi="黑体" w:eastAsia="黑体" w:cs="黑体"/>
          <w:color w:val="000000"/>
          <w:sz w:val="30"/>
          <w:szCs w:val="30"/>
          <w:lang w:val="zh-CN"/>
        </w:rPr>
      </w:pPr>
      <w:r>
        <w:rPr>
          <w:rFonts w:hint="eastAsia" w:ascii="黑体" w:hAnsi="黑体" w:eastAsia="黑体" w:cs="黑体"/>
          <w:color w:val="000000"/>
          <w:sz w:val="30"/>
          <w:szCs w:val="30"/>
          <w:lang w:val="zh-CN"/>
        </w:rPr>
        <w:t>一、评审方法</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zh-CN" w:eastAsia="zh-CN" w:bidi="ar-SA"/>
        </w:rPr>
      </w:pPr>
      <w:r>
        <w:rPr>
          <w:rFonts w:hint="eastAsia" w:ascii="Times New Roman" w:hAnsi="Times New Roman" w:eastAsia="仿宋_GB2312" w:cs="仿宋_GB2312"/>
          <w:kern w:val="2"/>
          <w:sz w:val="30"/>
          <w:szCs w:val="30"/>
          <w:lang w:val="zh-CN" w:eastAsia="zh-CN" w:bidi="ar-SA"/>
        </w:rPr>
        <w:t>本项目采用最低评审价法评审。</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zh-CN" w:eastAsia="zh-CN" w:bidi="ar-SA"/>
        </w:rPr>
        <w:t>最低评审价法，</w:t>
      </w:r>
      <w:r>
        <w:rPr>
          <w:rFonts w:hint="eastAsia" w:ascii="Times New Roman" w:hAnsi="Times New Roman" w:eastAsia="仿宋_GB2312" w:cs="仿宋_GB2312"/>
          <w:kern w:val="2"/>
          <w:sz w:val="30"/>
          <w:szCs w:val="30"/>
          <w:lang w:val="en-US" w:eastAsia="zh-CN" w:bidi="ar-SA"/>
        </w:rPr>
        <w:t>是指响应文件满足竞争性谈判文件全部实质性要求，且报价最低的供应商为成交候选人的评审方法。</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00" w:firstLineChars="200"/>
        <w:textAlignment w:val="auto"/>
        <w:rPr>
          <w:rFonts w:hint="eastAsia" w:ascii="黑体" w:hAnsi="黑体" w:eastAsia="黑体" w:cs="黑体"/>
          <w:color w:val="000000"/>
          <w:sz w:val="30"/>
          <w:szCs w:val="30"/>
          <w:lang w:val="zh-CN"/>
        </w:rPr>
      </w:pPr>
      <w:r>
        <w:rPr>
          <w:rFonts w:hint="eastAsia" w:ascii="黑体" w:hAnsi="黑体" w:eastAsia="黑体" w:cs="黑体"/>
          <w:color w:val="000000"/>
          <w:sz w:val="30"/>
          <w:szCs w:val="30"/>
          <w:lang w:val="en-US" w:eastAsia="zh-CN"/>
        </w:rPr>
        <w:t>二</w:t>
      </w:r>
      <w:r>
        <w:rPr>
          <w:rFonts w:hint="eastAsia" w:ascii="黑体" w:hAnsi="黑体" w:eastAsia="黑体" w:cs="黑体"/>
          <w:color w:val="000000"/>
          <w:sz w:val="30"/>
          <w:szCs w:val="30"/>
          <w:lang w:val="zh-CN"/>
        </w:rPr>
        <w:t>、</w:t>
      </w:r>
      <w:r>
        <w:rPr>
          <w:rFonts w:hint="eastAsia" w:ascii="黑体" w:hAnsi="黑体" w:eastAsia="黑体" w:cs="黑体"/>
          <w:color w:val="000000"/>
          <w:sz w:val="30"/>
          <w:szCs w:val="30"/>
          <w:lang w:val="zh-CN" w:eastAsia="zh-CN"/>
        </w:rPr>
        <w:t>竞争性谈判</w:t>
      </w:r>
      <w:r>
        <w:rPr>
          <w:rFonts w:hint="eastAsia" w:ascii="黑体" w:hAnsi="黑体" w:eastAsia="黑体" w:cs="黑体"/>
          <w:color w:val="000000"/>
          <w:sz w:val="30"/>
          <w:szCs w:val="30"/>
          <w:lang w:val="zh-CN"/>
        </w:rPr>
        <w:t>小组</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依据相关法律法规组建竞争性谈判小组，评审专家由 3 人及以上单数组成，竞争性谈判小组负责对各供应商的报价、技术服务及商务要求等内容进行评审。</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00" w:firstLineChars="200"/>
        <w:textAlignment w:val="auto"/>
        <w:rPr>
          <w:rFonts w:hint="eastAsia" w:ascii="黑体" w:hAnsi="黑体" w:eastAsia="黑体" w:cs="黑体"/>
          <w:color w:val="000000"/>
          <w:sz w:val="30"/>
          <w:szCs w:val="30"/>
          <w:lang w:val="zh-CN"/>
        </w:rPr>
      </w:pPr>
      <w:r>
        <w:rPr>
          <w:rFonts w:hint="eastAsia" w:ascii="黑体" w:hAnsi="黑体" w:eastAsia="黑体" w:cs="黑体"/>
          <w:color w:val="000000"/>
          <w:sz w:val="30"/>
          <w:szCs w:val="30"/>
          <w:lang w:val="en-US" w:eastAsia="zh-CN"/>
        </w:rPr>
        <w:t>三</w:t>
      </w:r>
      <w:r>
        <w:rPr>
          <w:rFonts w:hint="eastAsia" w:ascii="黑体" w:hAnsi="黑体" w:eastAsia="黑体" w:cs="黑体"/>
          <w:color w:val="000000"/>
          <w:sz w:val="30"/>
          <w:szCs w:val="30"/>
          <w:lang w:val="zh-CN"/>
        </w:rPr>
        <w:t>、符合性审查</w:t>
      </w:r>
    </w:p>
    <w:tbl>
      <w:tblPr>
        <w:tblStyle w:val="14"/>
        <w:tblW w:w="0" w:type="auto"/>
        <w:tblInd w:w="10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7" w:type="dxa"/>
            <w:noWrap w:val="0"/>
            <w:vAlign w:val="center"/>
          </w:tcPr>
          <w:p>
            <w:pPr>
              <w:autoSpaceDE w:val="0"/>
              <w:autoSpaceDN w:val="0"/>
              <w:adjustRightInd w:val="0"/>
              <w:spacing w:line="400" w:lineRule="exact"/>
              <w:rPr>
                <w:rFonts w:hint="eastAsia" w:ascii="黑体" w:hAnsi="黑体" w:eastAsia="黑体" w:cs="黑体"/>
                <w:color w:val="000000"/>
                <w:sz w:val="30"/>
                <w:szCs w:val="30"/>
                <w:lang w:val="zh-CN"/>
              </w:rPr>
            </w:pPr>
            <w:r>
              <w:rPr>
                <w:rFonts w:hint="eastAsia" w:ascii="黑体" w:hAnsi="黑体" w:eastAsia="黑体" w:cs="黑体"/>
                <w:color w:val="000000"/>
                <w:sz w:val="30"/>
                <w:szCs w:val="30"/>
                <w:lang w:val="zh-CN"/>
              </w:rPr>
              <w:t>序号</w:t>
            </w:r>
          </w:p>
        </w:tc>
        <w:tc>
          <w:tcPr>
            <w:tcW w:w="7391" w:type="dxa"/>
            <w:noWrap w:val="0"/>
            <w:vAlign w:val="center"/>
          </w:tcPr>
          <w:p>
            <w:pPr>
              <w:autoSpaceDE w:val="0"/>
              <w:autoSpaceDN w:val="0"/>
              <w:adjustRightInd w:val="0"/>
              <w:spacing w:line="400" w:lineRule="exact"/>
              <w:ind w:firstLine="600" w:firstLineChars="200"/>
              <w:rPr>
                <w:rFonts w:hint="eastAsia" w:ascii="黑体" w:hAnsi="黑体" w:eastAsia="黑体" w:cs="黑体"/>
                <w:color w:val="000000"/>
                <w:sz w:val="30"/>
                <w:szCs w:val="30"/>
                <w:lang w:val="zh-CN"/>
              </w:rPr>
            </w:pPr>
            <w:r>
              <w:rPr>
                <w:rFonts w:hint="eastAsia" w:ascii="黑体" w:hAnsi="黑体" w:eastAsia="黑体" w:cs="黑体"/>
                <w:color w:val="000000"/>
                <w:sz w:val="30"/>
                <w:szCs w:val="30"/>
                <w:lang w:val="zh-CN"/>
              </w:rPr>
              <w:t>符合性审查不合格情形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8" w:type="dxa"/>
            <w:gridSpan w:val="2"/>
            <w:noWrap w:val="0"/>
            <w:vAlign w:val="center"/>
          </w:tcPr>
          <w:p>
            <w:pPr>
              <w:autoSpaceDE w:val="0"/>
              <w:autoSpaceDN w:val="0"/>
              <w:adjustRightInd w:val="0"/>
              <w:rPr>
                <w:rFonts w:hint="eastAsia" w:ascii="仿宋" w:hAnsi="仿宋" w:eastAsia="仿宋" w:cs="仿宋"/>
                <w:sz w:val="30"/>
                <w:szCs w:val="30"/>
                <w:lang w:val="zh-CN"/>
              </w:rPr>
            </w:pPr>
            <w:r>
              <w:rPr>
                <w:rFonts w:hint="eastAsia" w:ascii="仿宋" w:hAnsi="仿宋" w:eastAsia="仿宋" w:cs="仿宋"/>
                <w:b/>
                <w:bCs/>
                <w:sz w:val="30"/>
                <w:szCs w:val="30"/>
                <w:highlight w:val="white"/>
                <w:lang w:val="zh-CN"/>
              </w:rPr>
              <w:t>（一）有效性审查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7" w:type="dxa"/>
            <w:noWrap w:val="0"/>
            <w:vAlign w:val="center"/>
          </w:tcPr>
          <w:p>
            <w:pPr>
              <w:autoSpaceDE w:val="0"/>
              <w:autoSpaceDN w:val="0"/>
              <w:adjustRightInd w:val="0"/>
              <w:jc w:val="center"/>
              <w:rPr>
                <w:rFonts w:hint="eastAsia" w:ascii="仿宋" w:hAnsi="仿宋" w:eastAsia="仿宋" w:cs="仿宋"/>
                <w:sz w:val="30"/>
                <w:szCs w:val="30"/>
                <w:lang w:val="zh-CN"/>
              </w:rPr>
            </w:pPr>
            <w:r>
              <w:rPr>
                <w:rFonts w:hint="eastAsia" w:ascii="仿宋" w:hAnsi="仿宋" w:eastAsia="仿宋" w:cs="仿宋"/>
                <w:sz w:val="30"/>
                <w:szCs w:val="30"/>
                <w:highlight w:val="white"/>
                <w:lang w:val="zh-CN"/>
              </w:rPr>
              <w:t>1</w:t>
            </w:r>
          </w:p>
        </w:tc>
        <w:tc>
          <w:tcPr>
            <w:tcW w:w="7391" w:type="dxa"/>
            <w:noWrap w:val="0"/>
            <w:vAlign w:val="center"/>
          </w:tcPr>
          <w:p>
            <w:pPr>
              <w:autoSpaceDE w:val="0"/>
              <w:autoSpaceDN w:val="0"/>
              <w:adjustRightInd w:val="0"/>
              <w:rPr>
                <w:rFonts w:hint="eastAsia" w:ascii="仿宋" w:hAnsi="仿宋" w:eastAsia="仿宋" w:cs="仿宋"/>
                <w:sz w:val="30"/>
                <w:szCs w:val="30"/>
                <w:lang w:val="zh-CN"/>
              </w:rPr>
            </w:pPr>
            <w:r>
              <w:rPr>
                <w:rFonts w:hint="eastAsia" w:ascii="仿宋" w:hAnsi="仿宋" w:eastAsia="仿宋" w:cs="仿宋"/>
                <w:sz w:val="30"/>
                <w:szCs w:val="30"/>
                <w:highlight w:val="white"/>
                <w:lang w:val="zh-CN"/>
              </w:rPr>
              <w:t>响应文件未按竞争性谈判文件要求盖</w:t>
            </w:r>
            <w:r>
              <w:rPr>
                <w:rFonts w:hint="eastAsia" w:ascii="仿宋" w:hAnsi="仿宋" w:eastAsia="仿宋" w:cs="仿宋"/>
                <w:color w:val="000000"/>
                <w:sz w:val="30"/>
                <w:szCs w:val="30"/>
                <w:highlight w:val="white"/>
              </w:rPr>
              <w:t>章</w:t>
            </w:r>
            <w:r>
              <w:rPr>
                <w:rFonts w:hint="eastAsia" w:ascii="仿宋" w:hAnsi="仿宋" w:eastAsia="仿宋" w:cs="仿宋"/>
                <w:sz w:val="30"/>
                <w:szCs w:val="30"/>
                <w:highlight w:val="white"/>
              </w:rPr>
              <w:t>的</w:t>
            </w:r>
            <w:r>
              <w:rPr>
                <w:rFonts w:hint="eastAsia" w:ascii="仿宋" w:hAnsi="仿宋" w:eastAsia="仿宋" w:cs="仿宋"/>
                <w:sz w:val="30"/>
                <w:szCs w:val="30"/>
                <w:highlight w:val="whit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7" w:type="dxa"/>
            <w:noWrap w:val="0"/>
            <w:vAlign w:val="center"/>
          </w:tcPr>
          <w:p>
            <w:pPr>
              <w:autoSpaceDE w:val="0"/>
              <w:autoSpaceDN w:val="0"/>
              <w:adjustRightInd w:val="0"/>
              <w:jc w:val="center"/>
              <w:rPr>
                <w:rFonts w:hint="eastAsia" w:ascii="仿宋" w:hAnsi="仿宋" w:eastAsia="仿宋" w:cs="仿宋"/>
                <w:sz w:val="30"/>
                <w:szCs w:val="30"/>
                <w:lang w:val="zh-CN"/>
              </w:rPr>
            </w:pPr>
            <w:r>
              <w:rPr>
                <w:rFonts w:hint="eastAsia" w:ascii="仿宋" w:hAnsi="仿宋" w:eastAsia="仿宋" w:cs="仿宋"/>
                <w:sz w:val="30"/>
                <w:szCs w:val="30"/>
                <w:highlight w:val="white"/>
                <w:lang w:val="zh-CN"/>
              </w:rPr>
              <w:t>2</w:t>
            </w:r>
          </w:p>
        </w:tc>
        <w:tc>
          <w:tcPr>
            <w:tcW w:w="7391" w:type="dxa"/>
            <w:noWrap w:val="0"/>
            <w:vAlign w:val="center"/>
          </w:tcPr>
          <w:p>
            <w:pPr>
              <w:autoSpaceDE w:val="0"/>
              <w:autoSpaceDN w:val="0"/>
              <w:adjustRightInd w:val="0"/>
              <w:rPr>
                <w:rFonts w:hint="eastAsia" w:ascii="仿宋" w:hAnsi="仿宋" w:eastAsia="仿宋" w:cs="仿宋"/>
                <w:sz w:val="30"/>
                <w:szCs w:val="30"/>
                <w:lang w:val="zh-CN"/>
              </w:rPr>
            </w:pPr>
            <w:r>
              <w:rPr>
                <w:rFonts w:hint="eastAsia" w:ascii="仿宋" w:hAnsi="仿宋" w:eastAsia="仿宋" w:cs="仿宋"/>
                <w:sz w:val="30"/>
                <w:szCs w:val="30"/>
                <w:highlight w:val="white"/>
                <w:lang w:val="zh-CN"/>
              </w:rPr>
              <w:t>报价超过竞争性谈判文件中规定的预算金额或者最高限价的。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8" w:type="dxa"/>
            <w:gridSpan w:val="2"/>
            <w:noWrap w:val="0"/>
            <w:vAlign w:val="center"/>
          </w:tcPr>
          <w:p>
            <w:pPr>
              <w:autoSpaceDE w:val="0"/>
              <w:autoSpaceDN w:val="0"/>
              <w:adjustRightInd w:val="0"/>
              <w:rPr>
                <w:rFonts w:hint="eastAsia" w:ascii="仿宋" w:hAnsi="仿宋" w:eastAsia="仿宋" w:cs="仿宋"/>
                <w:sz w:val="30"/>
                <w:szCs w:val="30"/>
                <w:lang w:val="zh-CN"/>
              </w:rPr>
            </w:pPr>
            <w:r>
              <w:rPr>
                <w:rFonts w:hint="eastAsia" w:ascii="仿宋" w:hAnsi="仿宋" w:eastAsia="仿宋" w:cs="仿宋"/>
                <w:b/>
                <w:bCs/>
                <w:sz w:val="30"/>
                <w:szCs w:val="30"/>
                <w:highlight w:val="white"/>
                <w:lang w:val="zh-CN"/>
              </w:rPr>
              <w:t>（二）完整性审查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7" w:type="dxa"/>
            <w:noWrap w:val="0"/>
            <w:vAlign w:val="center"/>
          </w:tcPr>
          <w:p>
            <w:pPr>
              <w:autoSpaceDE w:val="0"/>
              <w:autoSpaceDN w:val="0"/>
              <w:adjustRightInd w:val="0"/>
              <w:jc w:val="center"/>
              <w:rPr>
                <w:rFonts w:hint="eastAsia" w:ascii="仿宋" w:hAnsi="仿宋" w:eastAsia="仿宋" w:cs="仿宋"/>
                <w:sz w:val="30"/>
                <w:szCs w:val="30"/>
                <w:lang w:val="zh-CN" w:eastAsia="zh-CN"/>
              </w:rPr>
            </w:pPr>
            <w:r>
              <w:rPr>
                <w:rFonts w:hint="eastAsia" w:ascii="仿宋" w:hAnsi="仿宋" w:eastAsia="仿宋" w:cs="仿宋"/>
                <w:sz w:val="30"/>
                <w:szCs w:val="30"/>
                <w:highlight w:val="white"/>
                <w:lang w:val="en-US" w:eastAsia="zh-CN"/>
              </w:rPr>
              <w:t>1</w:t>
            </w:r>
          </w:p>
        </w:tc>
        <w:tc>
          <w:tcPr>
            <w:tcW w:w="7391" w:type="dxa"/>
            <w:noWrap w:val="0"/>
            <w:vAlign w:val="center"/>
          </w:tcPr>
          <w:p>
            <w:pPr>
              <w:autoSpaceDE w:val="0"/>
              <w:autoSpaceDN w:val="0"/>
              <w:adjustRightInd w:val="0"/>
              <w:rPr>
                <w:rFonts w:hint="eastAsia" w:ascii="仿宋" w:hAnsi="仿宋" w:eastAsia="仿宋" w:cs="仿宋"/>
                <w:sz w:val="30"/>
                <w:szCs w:val="30"/>
                <w:lang w:val="zh-CN"/>
              </w:rPr>
            </w:pPr>
            <w:r>
              <w:rPr>
                <w:rFonts w:hint="eastAsia" w:ascii="仿宋" w:hAnsi="仿宋" w:eastAsia="仿宋" w:cs="仿宋"/>
                <w:sz w:val="30"/>
                <w:szCs w:val="30"/>
                <w:highlight w:val="white"/>
                <w:lang w:val="zh-CN"/>
              </w:rPr>
              <w:t>未按竞争性谈判文件要求提供《报价函》、《</w:t>
            </w:r>
            <w:r>
              <w:rPr>
                <w:rFonts w:hint="eastAsia" w:ascii="仿宋" w:hAnsi="仿宋" w:eastAsia="仿宋" w:cs="仿宋"/>
                <w:kern w:val="0"/>
                <w:sz w:val="30"/>
                <w:szCs w:val="30"/>
                <w:highlight w:val="white"/>
              </w:rPr>
              <w:t>法定代表人授权书</w:t>
            </w:r>
            <w:r>
              <w:rPr>
                <w:rFonts w:hint="eastAsia" w:ascii="仿宋" w:hAnsi="仿宋" w:eastAsia="仿宋" w:cs="仿宋"/>
                <w:sz w:val="30"/>
                <w:szCs w:val="30"/>
                <w:highlight w:val="white"/>
                <w:lang w:val="zh-CN"/>
              </w:rPr>
              <w:t>》、《商务条款偏离表》、《报价明细表》或所提供的上述材料不符合竞争性谈判文件要求的。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8" w:type="dxa"/>
            <w:gridSpan w:val="2"/>
            <w:noWrap w:val="0"/>
            <w:vAlign w:val="center"/>
          </w:tcPr>
          <w:p>
            <w:pPr>
              <w:autoSpaceDE w:val="0"/>
              <w:autoSpaceDN w:val="0"/>
              <w:adjustRightInd w:val="0"/>
              <w:rPr>
                <w:rFonts w:hint="eastAsia" w:ascii="仿宋" w:hAnsi="仿宋" w:eastAsia="仿宋" w:cs="仿宋"/>
                <w:sz w:val="30"/>
                <w:szCs w:val="30"/>
                <w:lang w:val="zh-CN"/>
              </w:rPr>
            </w:pPr>
            <w:r>
              <w:rPr>
                <w:rFonts w:hint="eastAsia" w:ascii="仿宋" w:hAnsi="仿宋" w:eastAsia="仿宋" w:cs="仿宋"/>
                <w:b/>
                <w:bCs/>
                <w:sz w:val="30"/>
                <w:szCs w:val="30"/>
                <w:highlight w:val="white"/>
                <w:lang w:val="zh-CN"/>
              </w:rPr>
              <w:t>（三）响应程度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7" w:type="dxa"/>
            <w:noWrap w:val="0"/>
            <w:vAlign w:val="center"/>
          </w:tcPr>
          <w:p>
            <w:pPr>
              <w:autoSpaceDE w:val="0"/>
              <w:autoSpaceDN w:val="0"/>
              <w:adjustRightInd w:val="0"/>
              <w:jc w:val="center"/>
              <w:rPr>
                <w:rFonts w:hint="eastAsia" w:ascii="仿宋" w:hAnsi="仿宋" w:eastAsia="仿宋" w:cs="仿宋"/>
                <w:sz w:val="30"/>
                <w:szCs w:val="30"/>
                <w:lang w:val="zh-CN" w:eastAsia="zh-CN"/>
              </w:rPr>
            </w:pPr>
            <w:r>
              <w:rPr>
                <w:rFonts w:hint="eastAsia" w:ascii="仿宋" w:hAnsi="仿宋" w:eastAsia="仿宋" w:cs="仿宋"/>
                <w:sz w:val="30"/>
                <w:szCs w:val="30"/>
                <w:highlight w:val="white"/>
                <w:lang w:val="en-US" w:eastAsia="zh-CN"/>
              </w:rPr>
              <w:t>1</w:t>
            </w:r>
          </w:p>
        </w:tc>
        <w:tc>
          <w:tcPr>
            <w:tcW w:w="7391" w:type="dxa"/>
            <w:noWrap w:val="0"/>
            <w:vAlign w:val="center"/>
          </w:tcPr>
          <w:p>
            <w:pPr>
              <w:autoSpaceDE w:val="0"/>
              <w:autoSpaceDN w:val="0"/>
              <w:adjustRightInd w:val="0"/>
              <w:rPr>
                <w:rFonts w:hint="eastAsia" w:ascii="仿宋" w:hAnsi="仿宋" w:eastAsia="仿宋" w:cs="仿宋"/>
                <w:sz w:val="30"/>
                <w:szCs w:val="30"/>
                <w:lang w:val="zh-CN"/>
              </w:rPr>
            </w:pPr>
            <w:r>
              <w:rPr>
                <w:rFonts w:hint="eastAsia" w:ascii="仿宋" w:hAnsi="仿宋" w:eastAsia="仿宋" w:cs="仿宋"/>
                <w:sz w:val="30"/>
                <w:szCs w:val="30"/>
                <w:highlight w:val="white"/>
                <w:lang w:val="zh-CN"/>
              </w:rPr>
              <w:t>不满足竞争性谈判文件第二章《采购需求》技术服务部分实质性条款要求的。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7" w:type="dxa"/>
            <w:noWrap w:val="0"/>
            <w:vAlign w:val="center"/>
          </w:tcPr>
          <w:p>
            <w:pPr>
              <w:autoSpaceDE w:val="0"/>
              <w:autoSpaceDN w:val="0"/>
              <w:adjustRightInd w:val="0"/>
              <w:jc w:val="center"/>
              <w:rPr>
                <w:rFonts w:hint="eastAsia" w:ascii="仿宋" w:hAnsi="仿宋" w:eastAsia="仿宋" w:cs="仿宋"/>
                <w:sz w:val="30"/>
                <w:szCs w:val="30"/>
                <w:lang w:val="zh-CN" w:eastAsia="zh-CN"/>
              </w:rPr>
            </w:pPr>
            <w:r>
              <w:rPr>
                <w:rFonts w:hint="eastAsia" w:ascii="仿宋" w:hAnsi="仿宋" w:eastAsia="仿宋" w:cs="仿宋"/>
                <w:sz w:val="30"/>
                <w:szCs w:val="30"/>
                <w:highlight w:val="white"/>
                <w:lang w:val="en-US" w:eastAsia="zh-CN"/>
              </w:rPr>
              <w:t>2</w:t>
            </w:r>
          </w:p>
        </w:tc>
        <w:tc>
          <w:tcPr>
            <w:tcW w:w="7391" w:type="dxa"/>
            <w:noWrap w:val="0"/>
            <w:vAlign w:val="center"/>
          </w:tcPr>
          <w:p>
            <w:pPr>
              <w:autoSpaceDE w:val="0"/>
              <w:autoSpaceDN w:val="0"/>
              <w:adjustRightInd w:val="0"/>
              <w:rPr>
                <w:rFonts w:hint="eastAsia" w:ascii="仿宋" w:hAnsi="仿宋" w:eastAsia="仿宋" w:cs="仿宋"/>
                <w:sz w:val="30"/>
                <w:szCs w:val="30"/>
                <w:lang w:val="zh-CN"/>
              </w:rPr>
            </w:pPr>
            <w:r>
              <w:rPr>
                <w:rFonts w:hint="eastAsia" w:ascii="仿宋" w:hAnsi="仿宋" w:eastAsia="仿宋" w:cs="仿宋"/>
                <w:sz w:val="30"/>
                <w:szCs w:val="30"/>
                <w:highlight w:val="white"/>
                <w:lang w:val="zh-CN"/>
              </w:rPr>
              <w:t>不满足竞争性谈判文件第二章《采购需求》商务部分实质性条款要求的。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7" w:type="dxa"/>
            <w:noWrap w:val="0"/>
            <w:vAlign w:val="center"/>
          </w:tcPr>
          <w:p>
            <w:pPr>
              <w:autoSpaceDE w:val="0"/>
              <w:autoSpaceDN w:val="0"/>
              <w:adjustRightInd w:val="0"/>
              <w:jc w:val="center"/>
              <w:rPr>
                <w:rFonts w:hint="eastAsia" w:ascii="仿宋" w:hAnsi="仿宋" w:eastAsia="仿宋" w:cs="仿宋"/>
                <w:sz w:val="30"/>
                <w:szCs w:val="30"/>
                <w:lang w:val="zh-CN" w:eastAsia="zh-CN"/>
              </w:rPr>
            </w:pPr>
            <w:r>
              <w:rPr>
                <w:rFonts w:hint="eastAsia" w:ascii="仿宋" w:hAnsi="仿宋" w:eastAsia="仿宋" w:cs="仿宋"/>
                <w:sz w:val="30"/>
                <w:szCs w:val="30"/>
                <w:highlight w:val="white"/>
                <w:lang w:val="en-US" w:eastAsia="zh-CN"/>
              </w:rPr>
              <w:t>3</w:t>
            </w:r>
          </w:p>
        </w:tc>
        <w:tc>
          <w:tcPr>
            <w:tcW w:w="7391" w:type="dxa"/>
            <w:noWrap w:val="0"/>
            <w:vAlign w:val="center"/>
          </w:tcPr>
          <w:p>
            <w:pPr>
              <w:autoSpaceDE w:val="0"/>
              <w:autoSpaceDN w:val="0"/>
              <w:adjustRightInd w:val="0"/>
              <w:rPr>
                <w:rFonts w:hint="eastAsia" w:ascii="仿宋" w:hAnsi="仿宋" w:eastAsia="仿宋" w:cs="仿宋"/>
                <w:sz w:val="30"/>
                <w:szCs w:val="30"/>
                <w:lang w:val="zh-CN"/>
              </w:rPr>
            </w:pPr>
            <w:r>
              <w:rPr>
                <w:rFonts w:hint="eastAsia" w:ascii="仿宋" w:hAnsi="仿宋" w:eastAsia="仿宋" w:cs="仿宋"/>
                <w:sz w:val="30"/>
                <w:szCs w:val="30"/>
                <w:highlight w:val="white"/>
                <w:lang w:val="zh-CN"/>
              </w:rPr>
              <w:t>报价有效期少于竞争性谈判文件中载明的报价有效期的。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7" w:type="dxa"/>
            <w:noWrap w:val="0"/>
            <w:vAlign w:val="center"/>
          </w:tcPr>
          <w:p>
            <w:pPr>
              <w:autoSpaceDE w:val="0"/>
              <w:autoSpaceDN w:val="0"/>
              <w:adjustRightInd w:val="0"/>
              <w:jc w:val="center"/>
              <w:rPr>
                <w:rFonts w:hint="eastAsia" w:ascii="仿宋" w:hAnsi="仿宋" w:eastAsia="仿宋" w:cs="仿宋"/>
                <w:sz w:val="30"/>
                <w:szCs w:val="30"/>
                <w:lang w:eastAsia="zh-CN"/>
              </w:rPr>
            </w:pPr>
            <w:r>
              <w:rPr>
                <w:rFonts w:hint="eastAsia" w:ascii="仿宋" w:hAnsi="仿宋" w:eastAsia="仿宋" w:cs="仿宋"/>
                <w:sz w:val="30"/>
                <w:szCs w:val="30"/>
                <w:highlight w:val="white"/>
                <w:lang w:val="en-US" w:eastAsia="zh-CN"/>
              </w:rPr>
              <w:t>4</w:t>
            </w:r>
          </w:p>
        </w:tc>
        <w:tc>
          <w:tcPr>
            <w:tcW w:w="7391" w:type="dxa"/>
            <w:noWrap w:val="0"/>
            <w:vAlign w:val="center"/>
          </w:tcPr>
          <w:p>
            <w:pPr>
              <w:autoSpaceDE w:val="0"/>
              <w:autoSpaceDN w:val="0"/>
              <w:adjustRightInd w:val="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highlight w:val="white"/>
                <w:shd w:val="clear" w:color="auto" w:fill="FFFFFF"/>
              </w:rPr>
              <w:t>法律、法规和竞争性谈判文件规定的其他无效情形。</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四、谈判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最后报价是供应商响应文件的有效组成部分。具体时间以现场谈判实际进度或相关要求为准。已提交响应文件的供应商，在提交最后报价之前，可以根据谈判情况自行决定退出谈判。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出现下列情形之一的，应当终止竞争性谈判采购活动，发布项目终止公告并说明原因，重新开展采购活动：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zh-CN" w:eastAsia="zh-CN"/>
        </w:rPr>
        <w:t>(1)因</w:t>
      </w:r>
      <w:r>
        <w:rPr>
          <w:rFonts w:hint="eastAsia" w:ascii="仿宋_GB2312" w:hAnsi="仿宋_GB2312" w:eastAsia="仿宋_GB2312" w:cs="仿宋_GB2312"/>
          <w:color w:val="000000"/>
          <w:sz w:val="30"/>
          <w:szCs w:val="30"/>
          <w:lang w:val="en-US" w:eastAsia="zh-CN"/>
        </w:rPr>
        <w:t>情况变化，不再符合规定的竞争性谈判采购方式适用情形的；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仿宋_GB2312" w:eastAsia="仿宋_GB2312" w:cs="仿宋_GB2312"/>
          <w:color w:val="000000"/>
          <w:sz w:val="30"/>
          <w:szCs w:val="30"/>
          <w:lang w:val="zh-CN" w:eastAsia="zh-CN"/>
        </w:rPr>
      </w:pPr>
      <w:r>
        <w:rPr>
          <w:rFonts w:hint="eastAsia" w:ascii="仿宋_GB2312" w:hAnsi="仿宋_GB2312" w:eastAsia="仿宋_GB2312" w:cs="仿宋_GB2312"/>
          <w:color w:val="000000"/>
          <w:sz w:val="30"/>
          <w:szCs w:val="30"/>
          <w:lang w:val="zh-CN" w:eastAsia="zh-CN"/>
        </w:rPr>
        <w:t>(2)出现影响采购公正的违法、违规行为的；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zh-CN" w:eastAsia="zh-CN"/>
        </w:rPr>
        <w:t>(3)在采购过程</w:t>
      </w:r>
      <w:r>
        <w:rPr>
          <w:rFonts w:hint="eastAsia" w:ascii="仿宋_GB2312" w:hAnsi="仿宋_GB2312" w:eastAsia="仿宋_GB2312" w:cs="仿宋_GB2312"/>
          <w:color w:val="000000"/>
          <w:sz w:val="30"/>
          <w:szCs w:val="30"/>
          <w:lang w:val="en-US" w:eastAsia="zh-CN"/>
        </w:rPr>
        <w:t>中符合竞争要求的供应商或者报价未超过采购预算和最高限价的供应商不足三家的。</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lang w:val="en-US" w:eastAsia="zh-CN"/>
        </w:rPr>
        <w:t>五</w:t>
      </w:r>
      <w:r>
        <w:rPr>
          <w:rFonts w:hint="eastAsia" w:ascii="黑体" w:hAnsi="黑体" w:eastAsia="黑体" w:cs="黑体"/>
          <w:color w:val="000000"/>
          <w:sz w:val="30"/>
          <w:szCs w:val="30"/>
        </w:rPr>
        <w:t>、确定成交人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竞争性谈判小组应当从质量和服务均能满足竞争性谈判文件实质性响应要求的供应商中，按照报价由低到高的顺序提出 3 名以上成交候选人，竞争性谈判小组经采购人授权可以直接确定成交供应商，并编写评审报告。</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黑体" w:hAnsi="黑体" w:eastAsia="黑体" w:cs="黑体"/>
          <w:color w:val="000000"/>
          <w:sz w:val="30"/>
          <w:szCs w:val="30"/>
          <w:lang w:eastAsia="zh-CN"/>
        </w:rPr>
      </w:pPr>
      <w:r>
        <w:rPr>
          <w:rFonts w:hint="eastAsia" w:ascii="黑体" w:hAnsi="黑体" w:eastAsia="黑体" w:cs="黑体"/>
          <w:color w:val="000000"/>
          <w:sz w:val="30"/>
          <w:szCs w:val="30"/>
          <w:lang w:val="en-US" w:eastAsia="zh-CN"/>
        </w:rPr>
        <w:t>六</w:t>
      </w:r>
      <w:r>
        <w:rPr>
          <w:rFonts w:hint="eastAsia" w:ascii="黑体" w:hAnsi="黑体" w:eastAsia="黑体" w:cs="黑体"/>
          <w:color w:val="000000"/>
          <w:sz w:val="30"/>
          <w:szCs w:val="30"/>
        </w:rPr>
        <w:t>、成交</w:t>
      </w:r>
      <w:r>
        <w:rPr>
          <w:rFonts w:hint="eastAsia" w:ascii="黑体" w:hAnsi="黑体" w:eastAsia="黑体" w:cs="黑体"/>
          <w:color w:val="000000"/>
          <w:sz w:val="30"/>
          <w:szCs w:val="30"/>
          <w:lang w:val="en-US" w:eastAsia="zh-CN"/>
        </w:rPr>
        <w:t>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具体内容详见发布的竞争性谈判公告的媒体上发布成交结果公告。</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lang w:val="en-US" w:eastAsia="zh-CN"/>
        </w:rPr>
        <w:t>七</w:t>
      </w:r>
      <w:r>
        <w:rPr>
          <w:rFonts w:hint="eastAsia" w:ascii="黑体" w:hAnsi="黑体" w:eastAsia="黑体" w:cs="黑体"/>
          <w:color w:val="000000"/>
          <w:sz w:val="30"/>
          <w:szCs w:val="30"/>
        </w:rPr>
        <w:t>、成交通知书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由采购人向成交供应商发出成交通知书。</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八、编写评审报告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00" w:firstLineChars="200"/>
        <w:textAlignment w:val="auto"/>
        <w:rPr>
          <w:rFonts w:hint="eastAsia" w:ascii="仿宋" w:hAnsi="仿宋" w:eastAsia="仿宋" w:cs="仿宋"/>
          <w:color w:val="000000"/>
          <w:sz w:val="30"/>
          <w:szCs w:val="30"/>
        </w:rPr>
      </w:pPr>
      <w:r>
        <w:rPr>
          <w:rFonts w:hint="eastAsia" w:ascii="仿宋_GB2312" w:hAnsi="仿宋_GB2312" w:eastAsia="仿宋_GB2312" w:cs="仿宋_GB2312"/>
          <w:color w:val="000000"/>
          <w:sz w:val="30"/>
          <w:szCs w:val="30"/>
          <w:lang w:val="en-US" w:eastAsia="zh-CN"/>
        </w:rPr>
        <w:t>竞争性谈判小组根据全体评审成员签字的原始评审记录和评审结果编写评审报告。竞争性谈判小组应当在评审报告上签字，对自己的评审意见承担法律责任。对评审报告有异议的，应当在评审报告上签署不同意见，并说明理由，否则视为同意评审报告。谈判小组成员拒绝在报告上签字又不书面说明其不同意见和理由的，视为同意评审报告。</w:t>
      </w:r>
    </w:p>
    <w:p>
      <w:pPr>
        <w:keepNext w:val="0"/>
        <w:keepLines w:val="0"/>
        <w:pageBreakBefore w:val="0"/>
        <w:widowControl/>
        <w:kinsoku/>
        <w:wordWrap/>
        <w:overflowPunct/>
        <w:topLinePunct w:val="0"/>
        <w:autoSpaceDE/>
        <w:autoSpaceDN/>
        <w:bidi w:val="0"/>
        <w:adjustRightInd/>
        <w:snapToGrid/>
        <w:jc w:val="both"/>
        <w:textAlignment w:val="auto"/>
        <w:outlineLvl w:val="0"/>
        <w:rPr>
          <w:rFonts w:hint="eastAsia" w:ascii="仿宋" w:hAnsi="仿宋" w:eastAsia="仿宋" w:cs="仿宋"/>
          <w:b/>
          <w:bCs/>
          <w:sz w:val="30"/>
          <w:szCs w:val="30"/>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仿宋"/>
          <w:b/>
          <w:bCs/>
          <w:sz w:val="30"/>
          <w:szCs w:val="30"/>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仿宋"/>
          <w:b/>
          <w:bCs/>
          <w:sz w:val="30"/>
          <w:szCs w:val="30"/>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Arial" w:hAnsi="Arial" w:eastAsia="黑体"/>
          <w:b/>
          <w:bCs/>
          <w:sz w:val="32"/>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0"/>
        <w:rPr>
          <w:rFonts w:hint="eastAsia" w:ascii="黑体" w:hAnsi="黑体" w:eastAsia="黑体" w:cs="黑体"/>
          <w:b/>
          <w:bCs/>
          <w:color w:val="00000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0"/>
        <w:rPr>
          <w:rFonts w:hint="eastAsia" w:ascii="黑体" w:hAnsi="黑体" w:eastAsia="黑体" w:cs="黑体"/>
          <w:b/>
          <w:bCs/>
          <w:color w:val="00000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0"/>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第六章 采购合同</w:t>
      </w:r>
    </w:p>
    <w:p>
      <w:pPr>
        <w:rPr>
          <w:rFonts w:hint="eastAsia"/>
          <w:sz w:val="24"/>
        </w:rPr>
      </w:pPr>
    </w:p>
    <w:p>
      <w:pPr>
        <w:rPr>
          <w:rFonts w:hint="eastAsia"/>
          <w:sz w:val="24"/>
        </w:rPr>
        <w:sectPr>
          <w:pgSz w:w="11906" w:h="16838"/>
          <w:pgMar w:top="1440" w:right="1800" w:bottom="1440" w:left="1800" w:header="851" w:footer="992" w:gutter="0"/>
          <w:cols w:space="720" w:num="1"/>
          <w:docGrid w:type="lines" w:linePitch="312" w:charSpace="0"/>
        </w:sectPr>
      </w:pPr>
    </w:p>
    <w:p>
      <w:pPr>
        <w:rPr>
          <w:sz w:val="24"/>
        </w:rPr>
      </w:pPr>
      <w:r>
        <w:rPr>
          <w:rFonts w:hint="eastAsia"/>
          <w:sz w:val="24"/>
        </w:rPr>
        <w:t>合同类型：项目评审咨询合同</w:t>
      </w:r>
    </w:p>
    <w:p>
      <w:pPr>
        <w:rPr>
          <w:rFonts w:hint="default" w:eastAsia="宋体"/>
          <w:sz w:val="24"/>
          <w:lang w:val="en-US" w:eastAsia="zh-CN"/>
        </w:rPr>
      </w:pPr>
      <w:r>
        <w:rPr>
          <w:rFonts w:hint="eastAsia"/>
          <w:sz w:val="24"/>
        </w:rPr>
        <w:t>合同编号：</w:t>
      </w:r>
      <w:r>
        <w:rPr>
          <w:rFonts w:hint="eastAsia"/>
          <w:color w:val="C00000"/>
          <w:sz w:val="24"/>
          <w:lang w:val="en-US" w:eastAsia="zh-CN"/>
        </w:rPr>
        <w:t>ZSJGHC2025001</w:t>
      </w:r>
    </w:p>
    <w:p>
      <w:pPr>
        <w:rPr>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spacing w:line="360" w:lineRule="auto"/>
        <w:jc w:val="center"/>
        <w:rPr>
          <w:rFonts w:hint="eastAsia" w:ascii="黑体" w:hAnsi="黑体" w:eastAsia="黑体"/>
          <w:sz w:val="40"/>
          <w:szCs w:val="40"/>
          <w:lang w:val="en-US" w:eastAsia="zh-CN"/>
        </w:rPr>
      </w:pPr>
      <w:r>
        <w:rPr>
          <w:rFonts w:hint="eastAsia" w:ascii="黑体" w:hAnsi="黑体" w:eastAsia="黑体"/>
          <w:sz w:val="40"/>
          <w:szCs w:val="40"/>
        </w:rPr>
        <w:t>服务采购合同</w:t>
      </w:r>
      <w:r>
        <w:rPr>
          <w:rFonts w:hint="eastAsia" w:ascii="黑体" w:hAnsi="黑体" w:eastAsia="黑体"/>
          <w:sz w:val="40"/>
          <w:szCs w:val="40"/>
          <w:lang w:eastAsia="zh-CN"/>
        </w:rPr>
        <w:t>（</w:t>
      </w:r>
      <w:r>
        <w:rPr>
          <w:rFonts w:hint="eastAsia" w:ascii="黑体" w:hAnsi="黑体" w:eastAsia="黑体"/>
          <w:sz w:val="40"/>
          <w:szCs w:val="40"/>
          <w:lang w:val="en-US" w:eastAsia="zh-CN"/>
        </w:rPr>
        <w:t>参考文本</w:t>
      </w:r>
      <w:r>
        <w:rPr>
          <w:rFonts w:hint="eastAsia" w:ascii="黑体" w:hAnsi="黑体" w:eastAsia="黑体"/>
          <w:sz w:val="40"/>
          <w:szCs w:val="40"/>
          <w:lang w:eastAsia="zh-CN"/>
        </w:rPr>
        <w:t>）</w:t>
      </w:r>
    </w:p>
    <w:p>
      <w:pPr>
        <w:spacing w:line="360" w:lineRule="auto"/>
        <w:jc w:val="center"/>
        <w:rPr>
          <w:rFonts w:ascii="黑体" w:hAnsi="黑体" w:eastAsia="黑体"/>
          <w:sz w:val="40"/>
          <w:szCs w:val="40"/>
        </w:rPr>
      </w:pPr>
    </w:p>
    <w:p>
      <w:pPr>
        <w:jc w:val="center"/>
        <w:rPr>
          <w:rFonts w:ascii="黑体" w:hAnsi="黑体" w:eastAsia="黑体"/>
          <w:sz w:val="24"/>
        </w:rPr>
      </w:pPr>
    </w:p>
    <w:p>
      <w:pPr>
        <w:jc w:val="center"/>
        <w:rPr>
          <w:rFonts w:ascii="黑体" w:hAnsi="黑体" w:eastAsia="黑体"/>
          <w:sz w:val="24"/>
        </w:rPr>
      </w:pPr>
    </w:p>
    <w:p>
      <w:pPr>
        <w:jc w:val="both"/>
        <w:rPr>
          <w:rFonts w:ascii="黑体" w:hAnsi="黑体" w:eastAsia="黑体"/>
          <w:sz w:val="24"/>
        </w:rPr>
      </w:pPr>
    </w:p>
    <w:p>
      <w:pPr>
        <w:jc w:val="center"/>
        <w:rPr>
          <w:rFonts w:ascii="黑体" w:hAnsi="黑体" w:eastAsia="黑体"/>
          <w:sz w:val="24"/>
        </w:rPr>
      </w:pPr>
    </w:p>
    <w:p>
      <w:pPr>
        <w:rPr>
          <w:sz w:val="24"/>
        </w:rPr>
      </w:pPr>
    </w:p>
    <w:p>
      <w:pPr>
        <w:rPr>
          <w:sz w:val="24"/>
        </w:rPr>
      </w:pPr>
    </w:p>
    <w:p>
      <w:pPr>
        <w:rPr>
          <w:sz w:val="24"/>
        </w:rPr>
      </w:pPr>
    </w:p>
    <w:p>
      <w:pPr>
        <w:rPr>
          <w:sz w:val="24"/>
        </w:rPr>
      </w:pPr>
    </w:p>
    <w:p>
      <w:pPr>
        <w:rPr>
          <w:sz w:val="24"/>
        </w:rPr>
      </w:pPr>
    </w:p>
    <w:p>
      <w:pPr>
        <w:rPr>
          <w:rFonts w:hint="eastAsia" w:eastAsia="宋体"/>
          <w:sz w:val="24"/>
          <w:lang w:eastAsia="zh-CN"/>
        </w:rPr>
      </w:pPr>
    </w:p>
    <w:p>
      <w:pPr>
        <w:rPr>
          <w:sz w:val="24"/>
        </w:rPr>
      </w:pPr>
    </w:p>
    <w:p>
      <w:pPr>
        <w:rPr>
          <w:sz w:val="24"/>
        </w:rPr>
      </w:pPr>
    </w:p>
    <w:p>
      <w:pPr>
        <w:rPr>
          <w:sz w:val="24"/>
        </w:rPr>
      </w:pPr>
    </w:p>
    <w:p>
      <w:pPr>
        <w:rPr>
          <w:rFonts w:hint="eastAsia"/>
          <w:sz w:val="24"/>
        </w:rPr>
      </w:pPr>
    </w:p>
    <w:p>
      <w:pPr>
        <w:rPr>
          <w:rFonts w:hint="eastAsia"/>
          <w:sz w:val="24"/>
        </w:rPr>
      </w:pPr>
    </w:p>
    <w:p>
      <w:pPr>
        <w:rPr>
          <w:rFonts w:hint="eastAsia"/>
          <w:sz w:val="24"/>
        </w:rPr>
      </w:pPr>
    </w:p>
    <w:p>
      <w:pPr>
        <w:rPr>
          <w:sz w:val="24"/>
        </w:rPr>
      </w:pPr>
      <w:r>
        <w:rPr>
          <w:rFonts w:hint="eastAsia"/>
          <w:sz w:val="24"/>
        </w:rPr>
        <w:t>项目名称：</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360" w:lineRule="auto"/>
        <w:rPr>
          <w:rFonts w:hint="eastAsia"/>
          <w:sz w:val="24"/>
        </w:rPr>
      </w:pPr>
      <w:r>
        <w:rPr>
          <w:rFonts w:hint="eastAsia"/>
          <w:sz w:val="24"/>
        </w:rPr>
        <w:t>项目</w:t>
      </w:r>
      <w:r>
        <w:rPr>
          <w:rFonts w:hint="eastAsia"/>
          <w:sz w:val="24"/>
          <w:lang w:val="en-US" w:eastAsia="zh-CN"/>
        </w:rPr>
        <w:t>编号</w:t>
      </w:r>
      <w:r>
        <w:rPr>
          <w:rFonts w:hint="eastAsia"/>
          <w:sz w:val="24"/>
        </w:rPr>
        <w:t>：</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360" w:lineRule="auto"/>
        <w:rPr>
          <w:sz w:val="24"/>
        </w:rPr>
      </w:pPr>
      <w:r>
        <w:rPr>
          <w:rFonts w:hint="eastAsia"/>
          <w:sz w:val="24"/>
        </w:rPr>
        <w:t>委 托 方：</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（甲方）                                         </w:t>
      </w:r>
    </w:p>
    <w:p>
      <w:pPr>
        <w:tabs>
          <w:tab w:val="left" w:pos="5460"/>
        </w:tabs>
        <w:spacing w:line="360" w:lineRule="auto"/>
        <w:rPr>
          <w:sz w:val="24"/>
        </w:rPr>
      </w:pPr>
      <w:r>
        <w:rPr>
          <w:rFonts w:hint="eastAsia"/>
          <w:sz w:val="24"/>
        </w:rPr>
        <w:t>受 托 方：</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（乙方）                                        </w:t>
      </w:r>
    </w:p>
    <w:p>
      <w:pPr>
        <w:spacing w:line="360" w:lineRule="auto"/>
        <w:rPr>
          <w:sz w:val="24"/>
        </w:rPr>
      </w:pPr>
      <w:r>
        <w:rPr>
          <w:rFonts w:hint="eastAsia"/>
          <w:sz w:val="24"/>
          <w:lang w:eastAsia="zh-CN"/>
        </w:rPr>
        <w:t>盖</w:t>
      </w:r>
      <w:r>
        <w:rPr>
          <w:rFonts w:hint="eastAsia"/>
          <w:sz w:val="24"/>
        </w:rPr>
        <w:t>订日期：</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360" w:lineRule="auto"/>
        <w:rPr>
          <w:sz w:val="24"/>
        </w:rPr>
        <w:sectPr>
          <w:pgSz w:w="11906" w:h="16838"/>
          <w:pgMar w:top="1440" w:right="1800" w:bottom="1440" w:left="1800" w:header="851" w:footer="992" w:gutter="0"/>
          <w:cols w:space="720" w:num="1"/>
          <w:docGrid w:type="lines" w:linePitch="312" w:charSpace="0"/>
        </w:sectPr>
      </w:pPr>
      <w:r>
        <w:rPr>
          <w:rFonts w:hint="eastAsia"/>
          <w:sz w:val="24"/>
          <w:lang w:eastAsia="zh-CN"/>
        </w:rPr>
        <w:t>盖</w:t>
      </w:r>
      <w:r>
        <w:rPr>
          <w:rFonts w:hint="eastAsia"/>
          <w:sz w:val="24"/>
        </w:rPr>
        <w:t>订地点：</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委托方（单位全称）：</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住所地：</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法定代表人（或负责人）：</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开 户 名：</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税    号：</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项目联系人：</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通讯地址：</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邮政编码：</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 xml:space="preserve">电 </w:t>
      </w:r>
      <w:r>
        <w:rPr>
          <w:sz w:val="24"/>
        </w:rPr>
        <w:t xml:space="preserve">   </w:t>
      </w:r>
      <w:r>
        <w:rPr>
          <w:rFonts w:hint="eastAsia"/>
          <w:sz w:val="24"/>
        </w:rPr>
        <w:t>话：</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p>
    <w:p>
      <w:pPr>
        <w:spacing w:line="520" w:lineRule="exact"/>
        <w:rPr>
          <w:sz w:val="24"/>
        </w:rPr>
      </w:pPr>
    </w:p>
    <w:p>
      <w:pPr>
        <w:spacing w:line="520" w:lineRule="exact"/>
        <w:rPr>
          <w:sz w:val="24"/>
        </w:rPr>
      </w:pPr>
      <w:r>
        <w:rPr>
          <w:rFonts w:hint="eastAsia"/>
          <w:sz w:val="24"/>
        </w:rPr>
        <w:t>受托方（单位全称）：</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住所地：</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法定代表人（或负责人）：</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开 户 名：</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开户银行：</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账　　号：</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联系方式：</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项目联系人：</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通讯地址：</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邮政编码：</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rFonts w:hint="eastAsia"/>
          <w:sz w:val="24"/>
        </w:rPr>
      </w:pPr>
      <w:r>
        <w:rPr>
          <w:rFonts w:hint="eastAsia"/>
          <w:sz w:val="24"/>
        </w:rPr>
        <w:t xml:space="preserve">电 </w:t>
      </w:r>
      <w:r>
        <w:rPr>
          <w:sz w:val="24"/>
        </w:rPr>
        <w:t xml:space="preserve">   </w:t>
      </w:r>
      <w:r>
        <w:rPr>
          <w:rFonts w:hint="eastAsia"/>
          <w:sz w:val="24"/>
        </w:rPr>
        <w:t>话：</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spacing w:line="520" w:lineRule="exact"/>
        <w:rPr>
          <w:sz w:val="24"/>
        </w:rPr>
      </w:pPr>
      <w:r>
        <w:rPr>
          <w:rFonts w:hint="eastAsia"/>
          <w:sz w:val="24"/>
        </w:rPr>
        <w:t>传真：</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p>
    <w:p>
      <w:pPr>
        <w:spacing w:line="520" w:lineRule="exact"/>
        <w:rPr>
          <w:sz w:val="24"/>
        </w:rPr>
      </w:pPr>
      <w:r>
        <w:rPr>
          <w:rFonts w:hint="eastAsia"/>
          <w:sz w:val="24"/>
        </w:rPr>
        <w:t>电子信箱：</w:t>
      </w:r>
      <w:r>
        <w:rPr>
          <w:rFonts w:hint="eastAsia"/>
          <w:sz w:val="24"/>
          <w:u w:val="single"/>
        </w:rPr>
        <w:t xml:space="preserve">  </w:t>
      </w:r>
      <w:r>
        <w:rPr>
          <w:rFonts w:hint="eastAsia"/>
          <w:sz w:val="24"/>
          <w:u w:val="single"/>
          <w:lang w:val="en-US" w:eastAsia="zh-CN"/>
        </w:rPr>
        <w:t>XX</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ind w:firstLine="480" w:firstLineChars="200"/>
        <w:rPr>
          <w:sz w:val="24"/>
        </w:rPr>
      </w:pPr>
    </w:p>
    <w:p>
      <w:pPr>
        <w:ind w:firstLine="480" w:firstLineChars="200"/>
        <w:rPr>
          <w:sz w:val="24"/>
        </w:rPr>
        <w:sectPr>
          <w:footerReference r:id="rId3" w:type="default"/>
          <w:pgSz w:w="11906" w:h="16838"/>
          <w:pgMar w:top="1440" w:right="1800" w:bottom="1440" w:left="1800" w:header="851" w:footer="992" w:gutter="0"/>
          <w:pgNumType w:start="1"/>
          <w:cols w:space="720" w:num="1"/>
          <w:docGrid w:type="lines" w:linePitch="312" w:charSpace="0"/>
        </w:sectPr>
      </w:pPr>
    </w:p>
    <w:p>
      <w:pPr>
        <w:spacing w:line="360" w:lineRule="auto"/>
        <w:ind w:firstLine="480" w:firstLineChars="200"/>
        <w:rPr>
          <w:sz w:val="24"/>
          <w:u w:val="single"/>
        </w:rPr>
      </w:pPr>
      <w:r>
        <w:rPr>
          <w:rFonts w:hint="eastAsia"/>
          <w:sz w:val="24"/>
        </w:rPr>
        <w:t>本合同由委托方和受托方于</w:t>
      </w:r>
      <w:r>
        <w:rPr>
          <w:rFonts w:hint="eastAsia"/>
          <w:sz w:val="24"/>
          <w:u w:val="single"/>
          <w:lang w:val="en-US" w:eastAsia="zh-CN"/>
        </w:rPr>
        <w:t>XX</w:t>
      </w:r>
      <w:r>
        <w:rPr>
          <w:rFonts w:hint="eastAsia"/>
          <w:sz w:val="24"/>
        </w:rPr>
        <w:t>年</w:t>
      </w:r>
      <w:r>
        <w:rPr>
          <w:rFonts w:hint="eastAsia"/>
          <w:sz w:val="24"/>
          <w:u w:val="single"/>
        </w:rPr>
        <w:t xml:space="preserve"> </w:t>
      </w:r>
      <w:r>
        <w:rPr>
          <w:rFonts w:hint="eastAsia"/>
          <w:sz w:val="24"/>
          <w:u w:val="single"/>
          <w:lang w:val="en-US" w:eastAsia="zh-CN"/>
        </w:rPr>
        <w:t>XX</w:t>
      </w:r>
      <w:r>
        <w:rPr>
          <w:sz w:val="24"/>
          <w:u w:val="single"/>
        </w:rPr>
        <w:t xml:space="preserve"> </w:t>
      </w:r>
      <w:r>
        <w:rPr>
          <w:rFonts w:hint="eastAsia"/>
          <w:sz w:val="24"/>
        </w:rPr>
        <w:t>月</w:t>
      </w:r>
      <w:r>
        <w:rPr>
          <w:rFonts w:hint="eastAsia"/>
          <w:sz w:val="24"/>
          <w:u w:val="single"/>
          <w:lang w:val="en-US" w:eastAsia="zh-CN"/>
        </w:rPr>
        <w:t>XX</w:t>
      </w:r>
      <w:r>
        <w:rPr>
          <w:rFonts w:hint="eastAsia"/>
          <w:sz w:val="24"/>
        </w:rPr>
        <w:t>日在</w:t>
      </w:r>
      <w:r>
        <w:rPr>
          <w:rFonts w:hint="eastAsia"/>
          <w:sz w:val="24"/>
          <w:u w:val="single"/>
        </w:rPr>
        <w:t xml:space="preserve"> </w:t>
      </w:r>
      <w:r>
        <w:rPr>
          <w:rFonts w:hint="eastAsia"/>
          <w:sz w:val="24"/>
          <w:u w:val="single"/>
          <w:lang w:val="en-US" w:eastAsia="zh-CN"/>
        </w:rPr>
        <w:t>XX</w:t>
      </w:r>
      <w:r>
        <w:rPr>
          <w:sz w:val="24"/>
          <w:u w:val="single"/>
        </w:rPr>
        <w:t xml:space="preserve"> </w:t>
      </w:r>
      <w:r>
        <w:rPr>
          <w:rFonts w:hint="eastAsia"/>
          <w:sz w:val="24"/>
          <w:lang w:eastAsia="zh-CN"/>
        </w:rPr>
        <w:t>签</w:t>
      </w:r>
      <w:r>
        <w:rPr>
          <w:rFonts w:hint="eastAsia"/>
          <w:sz w:val="24"/>
        </w:rPr>
        <w:t>订。</w:t>
      </w:r>
    </w:p>
    <w:p>
      <w:pPr>
        <w:spacing w:line="360" w:lineRule="auto"/>
        <w:ind w:firstLine="480" w:firstLineChars="200"/>
        <w:rPr>
          <w:sz w:val="24"/>
        </w:rPr>
      </w:pPr>
      <w:r>
        <w:rPr>
          <w:rFonts w:hint="eastAsia"/>
          <w:sz w:val="24"/>
        </w:rPr>
        <w:t>委托方与受托方经过平等协商，在真实、充分地表达各自意愿的基础上，根据《中华人民共和国民法典》、</w:t>
      </w:r>
      <w:r>
        <w:rPr>
          <w:rFonts w:hint="eastAsia"/>
          <w:sz w:val="24"/>
          <w:lang w:val="en-US" w:eastAsia="zh-CN"/>
        </w:rPr>
        <w:t>XXXX</w:t>
      </w:r>
      <w:r>
        <w:rPr>
          <w:rFonts w:hint="eastAsia"/>
          <w:sz w:val="24"/>
        </w:rPr>
        <w:t>等相关法律法规和</w:t>
      </w:r>
      <w:r>
        <w:rPr>
          <w:rFonts w:hint="eastAsia"/>
          <w:sz w:val="24"/>
          <w:lang w:val="en-US" w:eastAsia="zh-CN"/>
        </w:rPr>
        <w:t>相关</w:t>
      </w:r>
      <w:r>
        <w:rPr>
          <w:rFonts w:hint="eastAsia"/>
          <w:sz w:val="24"/>
        </w:rPr>
        <w:t>行业有关规定，达成如下协议，并由双方共同恪守。</w:t>
      </w:r>
    </w:p>
    <w:p>
      <w:pPr>
        <w:spacing w:line="360" w:lineRule="auto"/>
        <w:ind w:firstLine="480" w:firstLineChars="200"/>
        <w:rPr>
          <w:sz w:val="24"/>
        </w:rPr>
      </w:pPr>
      <w:r>
        <w:rPr>
          <w:rFonts w:hint="eastAsia"/>
          <w:sz w:val="24"/>
        </w:rPr>
        <w:t>委托方和受托方以下合称“双方”，单独提及时称“一方”。</w:t>
      </w:r>
    </w:p>
    <w:p>
      <w:pPr>
        <w:pStyle w:val="2"/>
        <w:spacing w:line="360" w:lineRule="auto"/>
        <w:ind w:firstLine="482"/>
        <w:rPr>
          <w:color w:val="auto"/>
          <w:sz w:val="24"/>
          <w:szCs w:val="24"/>
        </w:rPr>
      </w:pPr>
      <w:r>
        <w:rPr>
          <w:rFonts w:hint="eastAsia"/>
          <w:color w:val="auto"/>
          <w:sz w:val="24"/>
          <w:szCs w:val="24"/>
        </w:rPr>
        <w:t>第一条  委托服务事项</w:t>
      </w:r>
    </w:p>
    <w:p>
      <w:pPr>
        <w:spacing w:line="360" w:lineRule="auto"/>
        <w:ind w:firstLine="480" w:firstLineChars="200"/>
        <w:rPr>
          <w:rFonts w:hint="eastAsia" w:eastAsia="宋体"/>
          <w:sz w:val="24"/>
          <w:u w:val="single"/>
          <w:lang w:eastAsia="zh-CN"/>
        </w:rPr>
      </w:pPr>
      <w:r>
        <w:rPr>
          <w:rFonts w:hint="eastAsia"/>
          <w:sz w:val="24"/>
        </w:rPr>
        <w:t>受托方接受委托方委托，为委托方提供的</w:t>
      </w:r>
      <w:r>
        <w:rPr>
          <w:rFonts w:hint="eastAsia"/>
          <w:sz w:val="24"/>
          <w:u w:val="single"/>
        </w:rPr>
        <w:t xml:space="preserve"> </w:t>
      </w:r>
      <w:r>
        <w:rPr>
          <w:rFonts w:hint="eastAsia"/>
          <w:sz w:val="24"/>
          <w:u w:val="single"/>
          <w:lang w:val="en-US" w:eastAsia="zh-CN"/>
        </w:rPr>
        <w:t>XX</w:t>
      </w:r>
      <w:r>
        <w:rPr>
          <w:rFonts w:hint="eastAsia"/>
          <w:sz w:val="24"/>
          <w:u w:val="single"/>
        </w:rPr>
        <w:t>服务</w:t>
      </w:r>
      <w:r>
        <w:rPr>
          <w:rFonts w:hint="eastAsia"/>
          <w:sz w:val="24"/>
          <w:u w:val="single"/>
          <w:lang w:eastAsia="zh-CN"/>
        </w:rPr>
        <w:t>。</w:t>
      </w:r>
    </w:p>
    <w:p>
      <w:pPr>
        <w:pStyle w:val="2"/>
        <w:spacing w:line="360" w:lineRule="auto"/>
        <w:ind w:firstLine="482"/>
        <w:rPr>
          <w:color w:val="auto"/>
          <w:sz w:val="24"/>
          <w:szCs w:val="24"/>
        </w:rPr>
      </w:pPr>
      <w:r>
        <w:rPr>
          <w:rFonts w:hint="eastAsia"/>
          <w:color w:val="auto"/>
          <w:sz w:val="24"/>
          <w:szCs w:val="24"/>
        </w:rPr>
        <w:t>第二条  服务方式和内容</w:t>
      </w:r>
    </w:p>
    <w:p>
      <w:pPr>
        <w:spacing w:line="360" w:lineRule="auto"/>
        <w:ind w:firstLine="480" w:firstLineChars="200"/>
        <w:rPr>
          <w:sz w:val="24"/>
        </w:rPr>
      </w:pPr>
      <w:r>
        <w:rPr>
          <w:rFonts w:hint="eastAsia"/>
          <w:sz w:val="24"/>
        </w:rPr>
        <w:t>委托方同意受托方按以下方式完成委托</w:t>
      </w:r>
      <w:r>
        <w:rPr>
          <w:rFonts w:hint="eastAsia"/>
          <w:sz w:val="24"/>
          <w:u w:val="single"/>
          <w:lang w:val="en-US" w:eastAsia="zh-CN"/>
        </w:rPr>
        <w:t>XX</w:t>
      </w:r>
      <w:r>
        <w:rPr>
          <w:rFonts w:hint="eastAsia"/>
          <w:sz w:val="24"/>
        </w:rPr>
        <w:t>服务。</w:t>
      </w:r>
    </w:p>
    <w:p>
      <w:pPr>
        <w:pStyle w:val="2"/>
        <w:spacing w:line="360" w:lineRule="auto"/>
        <w:ind w:firstLine="482"/>
        <w:rPr>
          <w:color w:val="auto"/>
          <w:sz w:val="24"/>
          <w:szCs w:val="24"/>
        </w:rPr>
      </w:pPr>
      <w:bookmarkStart w:id="8" w:name="_Hlk17271381"/>
      <w:r>
        <w:rPr>
          <w:rFonts w:hint="eastAsia"/>
          <w:color w:val="auto"/>
          <w:sz w:val="24"/>
          <w:szCs w:val="24"/>
        </w:rPr>
        <w:t>第三条  项目</w:t>
      </w:r>
      <w:bookmarkEnd w:id="8"/>
      <w:r>
        <w:rPr>
          <w:rFonts w:hint="eastAsia"/>
          <w:color w:val="auto"/>
          <w:sz w:val="24"/>
          <w:szCs w:val="24"/>
        </w:rPr>
        <w:t>概况</w:t>
      </w:r>
    </w:p>
    <w:p>
      <w:pPr>
        <w:spacing w:line="360" w:lineRule="auto"/>
        <w:ind w:firstLine="480" w:firstLineChars="200"/>
        <w:rPr>
          <w:rFonts w:hint="eastAsia"/>
          <w:sz w:val="24"/>
          <w:u w:val="single"/>
          <w:lang w:val="en-US" w:eastAsia="zh-CN"/>
        </w:rPr>
      </w:pPr>
      <w:r>
        <w:rPr>
          <w:rFonts w:hint="eastAsia" w:ascii="宋体" w:hAnsi="宋体"/>
          <w:color w:val="000000"/>
          <w:sz w:val="24"/>
        </w:rPr>
        <w:t>（一）项目名称：</w:t>
      </w:r>
      <w:r>
        <w:rPr>
          <w:rFonts w:hint="eastAsia"/>
          <w:sz w:val="24"/>
          <w:u w:val="single"/>
        </w:rPr>
        <w:t xml:space="preserve"> </w:t>
      </w:r>
      <w:r>
        <w:rPr>
          <w:rFonts w:hint="eastAsia"/>
          <w:sz w:val="24"/>
          <w:u w:val="single"/>
          <w:lang w:val="en-US" w:eastAsia="zh-CN"/>
        </w:rPr>
        <w:t>XX</w:t>
      </w:r>
    </w:p>
    <w:p>
      <w:pPr>
        <w:spacing w:line="360" w:lineRule="auto"/>
        <w:ind w:firstLine="480" w:firstLineChars="200"/>
        <w:rPr>
          <w:rFonts w:hint="eastAsia"/>
          <w:sz w:val="24"/>
          <w:u w:val="single"/>
          <w:lang w:val="en-US" w:eastAsia="zh-CN"/>
        </w:rPr>
      </w:pPr>
      <w:r>
        <w:rPr>
          <w:rFonts w:hint="eastAsia" w:ascii="宋体" w:hAnsi="宋体"/>
          <w:color w:val="000000"/>
          <w:sz w:val="24"/>
        </w:rPr>
        <w:t>（</w:t>
      </w:r>
      <w:r>
        <w:rPr>
          <w:rFonts w:hint="eastAsia" w:ascii="宋体" w:hAnsi="宋体"/>
          <w:color w:val="000000"/>
          <w:sz w:val="24"/>
          <w:lang w:val="en-US" w:eastAsia="zh-CN"/>
        </w:rPr>
        <w:t>二</w:t>
      </w:r>
      <w:r>
        <w:rPr>
          <w:rFonts w:hint="eastAsia" w:ascii="宋体" w:hAnsi="宋体"/>
          <w:color w:val="000000"/>
          <w:sz w:val="24"/>
        </w:rPr>
        <w:t>）项目</w:t>
      </w:r>
      <w:r>
        <w:rPr>
          <w:rFonts w:hint="eastAsia" w:ascii="宋体" w:hAnsi="宋体"/>
          <w:color w:val="000000"/>
          <w:sz w:val="24"/>
          <w:lang w:val="en-US" w:eastAsia="zh-CN"/>
        </w:rPr>
        <w:t>编号</w:t>
      </w:r>
      <w:r>
        <w:rPr>
          <w:rFonts w:hint="eastAsia" w:ascii="宋体" w:hAnsi="宋体"/>
          <w:color w:val="000000"/>
          <w:sz w:val="24"/>
        </w:rPr>
        <w:t>：</w:t>
      </w:r>
      <w:r>
        <w:rPr>
          <w:rFonts w:hint="eastAsia"/>
          <w:sz w:val="24"/>
          <w:u w:val="single"/>
        </w:rPr>
        <w:t xml:space="preserve"> </w:t>
      </w:r>
      <w:r>
        <w:rPr>
          <w:rFonts w:hint="eastAsia"/>
          <w:sz w:val="24"/>
          <w:u w:val="single"/>
          <w:lang w:val="en-US" w:eastAsia="zh-CN"/>
        </w:rPr>
        <w:t>XX</w:t>
      </w:r>
    </w:p>
    <w:p>
      <w:pPr>
        <w:spacing w:line="360" w:lineRule="auto"/>
        <w:ind w:firstLine="480" w:firstLineChars="200"/>
        <w:rPr>
          <w:rFonts w:hint="eastAsia"/>
          <w:sz w:val="24"/>
          <w:u w:val="single"/>
          <w:lang w:val="en-US" w:eastAsia="zh-CN"/>
        </w:rPr>
      </w:pPr>
      <w:r>
        <w:rPr>
          <w:rFonts w:hint="eastAsia" w:ascii="宋体" w:hAnsi="宋体"/>
          <w:color w:val="000000"/>
          <w:sz w:val="24"/>
        </w:rPr>
        <w:t>（</w:t>
      </w:r>
      <w:r>
        <w:rPr>
          <w:rFonts w:hint="eastAsia" w:ascii="宋体" w:hAnsi="宋体"/>
          <w:color w:val="000000"/>
          <w:sz w:val="24"/>
          <w:lang w:val="en-US" w:eastAsia="zh-CN"/>
        </w:rPr>
        <w:t>三</w:t>
      </w:r>
      <w:r>
        <w:rPr>
          <w:rFonts w:hint="eastAsia" w:ascii="宋体" w:hAnsi="宋体"/>
          <w:color w:val="000000"/>
          <w:sz w:val="24"/>
        </w:rPr>
        <w:t>）</w:t>
      </w:r>
      <w:r>
        <w:rPr>
          <w:rFonts w:hint="eastAsia" w:ascii="宋体" w:hAnsi="宋体"/>
          <w:color w:val="000000"/>
          <w:sz w:val="24"/>
          <w:lang w:val="en-US" w:eastAsia="zh-CN"/>
        </w:rPr>
        <w:t>服务</w:t>
      </w:r>
      <w:r>
        <w:rPr>
          <w:rFonts w:hint="eastAsia" w:ascii="宋体" w:hAnsi="宋体"/>
          <w:color w:val="000000"/>
          <w:sz w:val="24"/>
        </w:rPr>
        <w:t>地点：</w:t>
      </w:r>
      <w:r>
        <w:rPr>
          <w:rFonts w:hint="eastAsia"/>
          <w:sz w:val="24"/>
          <w:u w:val="single"/>
        </w:rPr>
        <w:t xml:space="preserve"> </w:t>
      </w:r>
      <w:r>
        <w:rPr>
          <w:rFonts w:hint="eastAsia"/>
          <w:sz w:val="24"/>
          <w:u w:val="single"/>
          <w:lang w:val="en-US" w:eastAsia="zh-CN"/>
        </w:rPr>
        <w:t>XX</w:t>
      </w:r>
    </w:p>
    <w:p>
      <w:pPr>
        <w:spacing w:line="360" w:lineRule="auto"/>
        <w:ind w:firstLine="480" w:firstLineChars="200"/>
        <w:rPr>
          <w:rFonts w:hint="eastAsia"/>
          <w:sz w:val="24"/>
          <w:u w:val="single"/>
          <w:lang w:val="en-US" w:eastAsia="zh-CN"/>
        </w:rPr>
      </w:pPr>
      <w:r>
        <w:rPr>
          <w:rFonts w:hint="eastAsia" w:ascii="宋体" w:hAnsi="宋体"/>
          <w:color w:val="000000"/>
          <w:sz w:val="24"/>
        </w:rPr>
        <w:t>（</w:t>
      </w:r>
      <w:r>
        <w:rPr>
          <w:rFonts w:hint="eastAsia" w:ascii="宋体" w:hAnsi="宋体"/>
          <w:color w:val="000000"/>
          <w:sz w:val="24"/>
          <w:lang w:val="en-US" w:eastAsia="zh-CN"/>
        </w:rPr>
        <w:t>四</w:t>
      </w:r>
      <w:r>
        <w:rPr>
          <w:rFonts w:hint="eastAsia" w:ascii="宋体" w:hAnsi="宋体"/>
          <w:color w:val="000000"/>
          <w:sz w:val="24"/>
        </w:rPr>
        <w:t>）</w:t>
      </w:r>
      <w:r>
        <w:rPr>
          <w:rFonts w:hint="eastAsia" w:ascii="宋体" w:hAnsi="宋体"/>
          <w:color w:val="000000"/>
          <w:sz w:val="24"/>
          <w:lang w:val="en-US" w:eastAsia="zh-CN"/>
        </w:rPr>
        <w:t>项目金额</w:t>
      </w:r>
      <w:r>
        <w:rPr>
          <w:rFonts w:hint="eastAsia" w:ascii="宋体" w:hAnsi="宋体"/>
          <w:color w:val="000000"/>
          <w:sz w:val="24"/>
        </w:rPr>
        <w:t>：</w:t>
      </w:r>
      <w:r>
        <w:rPr>
          <w:rFonts w:hint="eastAsia"/>
          <w:sz w:val="24"/>
          <w:u w:val="single"/>
        </w:rPr>
        <w:t xml:space="preserve"> </w:t>
      </w:r>
      <w:r>
        <w:rPr>
          <w:rFonts w:hint="eastAsia"/>
          <w:sz w:val="24"/>
          <w:u w:val="single"/>
          <w:lang w:val="en-US" w:eastAsia="zh-CN"/>
        </w:rPr>
        <w:t>XX</w:t>
      </w:r>
    </w:p>
    <w:p>
      <w:pPr>
        <w:spacing w:line="360" w:lineRule="auto"/>
        <w:ind w:firstLine="480" w:firstLineChars="200"/>
        <w:rPr>
          <w:rFonts w:hint="default"/>
          <w:sz w:val="24"/>
          <w:u w:val="single"/>
          <w:lang w:val="en-US" w:eastAsia="zh-CN"/>
        </w:rPr>
      </w:pPr>
      <w:r>
        <w:rPr>
          <w:rFonts w:hint="eastAsia" w:ascii="宋体" w:hAnsi="宋体"/>
          <w:color w:val="000000"/>
          <w:sz w:val="24"/>
        </w:rPr>
        <w:t>（</w:t>
      </w:r>
      <w:r>
        <w:rPr>
          <w:rFonts w:hint="eastAsia" w:ascii="宋体" w:hAnsi="宋体"/>
          <w:color w:val="000000"/>
          <w:sz w:val="24"/>
          <w:lang w:val="en-US" w:eastAsia="zh-CN"/>
        </w:rPr>
        <w:t>五</w:t>
      </w:r>
      <w:r>
        <w:rPr>
          <w:rFonts w:hint="eastAsia" w:ascii="宋体" w:hAnsi="宋体"/>
          <w:color w:val="000000"/>
          <w:sz w:val="24"/>
        </w:rPr>
        <w:t>）</w:t>
      </w:r>
      <w:r>
        <w:rPr>
          <w:rFonts w:hint="eastAsia" w:ascii="宋体" w:hAnsi="宋体"/>
          <w:color w:val="000000"/>
          <w:sz w:val="24"/>
          <w:lang w:val="en-US" w:eastAsia="zh-CN"/>
        </w:rPr>
        <w:t>服务内容</w:t>
      </w:r>
      <w:r>
        <w:rPr>
          <w:rFonts w:hint="eastAsia" w:ascii="宋体" w:hAnsi="宋体"/>
          <w:color w:val="000000"/>
          <w:sz w:val="24"/>
        </w:rPr>
        <w:t>：</w:t>
      </w:r>
      <w:r>
        <w:rPr>
          <w:rFonts w:hint="eastAsia"/>
          <w:sz w:val="24"/>
          <w:u w:val="single"/>
        </w:rPr>
        <w:t xml:space="preserve"> </w:t>
      </w:r>
      <w:r>
        <w:rPr>
          <w:rFonts w:hint="eastAsia"/>
          <w:sz w:val="24"/>
          <w:u w:val="single"/>
          <w:lang w:val="en-US" w:eastAsia="zh-CN"/>
        </w:rPr>
        <w:t>XX</w:t>
      </w:r>
    </w:p>
    <w:p>
      <w:pPr>
        <w:pStyle w:val="2"/>
        <w:spacing w:line="360" w:lineRule="auto"/>
        <w:ind w:firstLine="482"/>
        <w:rPr>
          <w:color w:val="auto"/>
          <w:sz w:val="24"/>
          <w:szCs w:val="24"/>
        </w:rPr>
      </w:pPr>
      <w:r>
        <w:rPr>
          <w:rFonts w:hint="eastAsia"/>
          <w:color w:val="auto"/>
          <w:sz w:val="24"/>
          <w:szCs w:val="24"/>
        </w:rPr>
        <w:t>第四条  服务期限及进度要求</w:t>
      </w:r>
    </w:p>
    <w:p>
      <w:pPr>
        <w:spacing w:line="360" w:lineRule="auto"/>
        <w:ind w:firstLine="480" w:firstLineChars="200"/>
        <w:rPr>
          <w:sz w:val="24"/>
        </w:rPr>
      </w:pPr>
      <w:r>
        <w:rPr>
          <w:rFonts w:hint="eastAsia"/>
          <w:sz w:val="24"/>
        </w:rPr>
        <w:t>（一）本合同服务期限：</w:t>
      </w:r>
    </w:p>
    <w:p>
      <w:pPr>
        <w:spacing w:line="360" w:lineRule="auto"/>
        <w:ind w:firstLine="480" w:firstLineChars="200"/>
        <w:rPr>
          <w:sz w:val="24"/>
        </w:rPr>
      </w:pPr>
      <w:r>
        <w:rPr>
          <w:rFonts w:hint="eastAsia"/>
          <w:sz w:val="24"/>
        </w:rPr>
        <w:t>自</w:t>
      </w:r>
      <w:r>
        <w:rPr>
          <w:rFonts w:hint="eastAsia"/>
          <w:sz w:val="24"/>
          <w:u w:val="single"/>
        </w:rPr>
        <w:t xml:space="preserve"> </w:t>
      </w:r>
      <w:r>
        <w:rPr>
          <w:rFonts w:hint="eastAsia"/>
          <w:sz w:val="24"/>
          <w:u w:val="single"/>
          <w:lang w:val="en-US" w:eastAsia="zh-CN"/>
        </w:rPr>
        <w:t xml:space="preserve">XX </w:t>
      </w:r>
      <w:r>
        <w:rPr>
          <w:rFonts w:hint="eastAsia"/>
          <w:sz w:val="24"/>
        </w:rPr>
        <w:t>年</w:t>
      </w:r>
      <w:r>
        <w:rPr>
          <w:rFonts w:hint="eastAsia"/>
          <w:sz w:val="24"/>
          <w:u w:val="single"/>
        </w:rPr>
        <w:t xml:space="preserve">  </w:t>
      </w:r>
      <w:r>
        <w:rPr>
          <w:rFonts w:hint="eastAsia"/>
          <w:sz w:val="24"/>
          <w:u w:val="single"/>
          <w:lang w:val="en-US" w:eastAsia="zh-CN"/>
        </w:rPr>
        <w:t xml:space="preserve">XX </w:t>
      </w:r>
      <w:r>
        <w:rPr>
          <w:rFonts w:hint="eastAsia"/>
          <w:sz w:val="24"/>
        </w:rPr>
        <w:t>月</w:t>
      </w:r>
      <w:r>
        <w:rPr>
          <w:rFonts w:hint="eastAsia"/>
          <w:sz w:val="24"/>
          <w:u w:val="single"/>
        </w:rPr>
        <w:t xml:space="preserve"> </w:t>
      </w:r>
      <w:r>
        <w:rPr>
          <w:rFonts w:hint="eastAsia"/>
          <w:sz w:val="24"/>
          <w:u w:val="single"/>
          <w:lang w:val="en-US" w:eastAsia="zh-CN"/>
        </w:rPr>
        <w:t xml:space="preserve">XX </w:t>
      </w:r>
      <w:r>
        <w:rPr>
          <w:rFonts w:hint="eastAsia"/>
          <w:sz w:val="24"/>
        </w:rPr>
        <w:t>日始至</w:t>
      </w:r>
      <w:r>
        <w:rPr>
          <w:rFonts w:hint="eastAsia"/>
          <w:sz w:val="24"/>
          <w:u w:val="single"/>
        </w:rPr>
        <w:t xml:space="preserve"> </w:t>
      </w:r>
      <w:r>
        <w:rPr>
          <w:rFonts w:hint="eastAsia"/>
          <w:sz w:val="24"/>
          <w:u w:val="single"/>
          <w:lang w:val="en-US" w:eastAsia="zh-CN"/>
        </w:rPr>
        <w:t xml:space="preserve">XX </w:t>
      </w:r>
      <w:r>
        <w:rPr>
          <w:rFonts w:hint="eastAsia"/>
          <w:sz w:val="24"/>
        </w:rPr>
        <w:t>年</w:t>
      </w:r>
      <w:r>
        <w:rPr>
          <w:rFonts w:hint="eastAsia"/>
          <w:sz w:val="24"/>
          <w:u w:val="single"/>
        </w:rPr>
        <w:t xml:space="preserve"> </w:t>
      </w:r>
      <w:r>
        <w:rPr>
          <w:rFonts w:hint="eastAsia"/>
          <w:sz w:val="24"/>
          <w:u w:val="single"/>
          <w:lang w:val="en-US" w:eastAsia="zh-CN"/>
        </w:rPr>
        <w:t xml:space="preserve">XX </w:t>
      </w:r>
      <w:r>
        <w:rPr>
          <w:rFonts w:hint="eastAsia"/>
          <w:sz w:val="24"/>
        </w:rPr>
        <w:t>月</w:t>
      </w:r>
      <w:r>
        <w:rPr>
          <w:rFonts w:hint="eastAsia"/>
          <w:sz w:val="24"/>
          <w:u w:val="single"/>
        </w:rPr>
        <w:t xml:space="preserve"> </w:t>
      </w:r>
      <w:r>
        <w:rPr>
          <w:rFonts w:hint="eastAsia"/>
          <w:sz w:val="24"/>
          <w:u w:val="single"/>
          <w:lang w:val="en-US" w:eastAsia="zh-CN"/>
        </w:rPr>
        <w:t xml:space="preserve">XX </w:t>
      </w:r>
      <w:r>
        <w:rPr>
          <w:rFonts w:hint="eastAsia"/>
          <w:sz w:val="24"/>
        </w:rPr>
        <w:t>日止。</w:t>
      </w:r>
    </w:p>
    <w:p>
      <w:pPr>
        <w:spacing w:line="360" w:lineRule="auto"/>
        <w:ind w:firstLine="480" w:firstLineChars="200"/>
        <w:rPr>
          <w:sz w:val="24"/>
          <w:u w:val="single"/>
        </w:rPr>
      </w:pPr>
      <w:r>
        <w:rPr>
          <w:rFonts w:hint="eastAsia"/>
          <w:sz w:val="24"/>
        </w:rPr>
        <w:t>（二）进度要求：</w:t>
      </w:r>
    </w:p>
    <w:p>
      <w:pPr>
        <w:spacing w:line="360" w:lineRule="auto"/>
        <w:ind w:firstLine="480" w:firstLineChars="200"/>
        <w:rPr>
          <w:sz w:val="24"/>
        </w:rPr>
      </w:pPr>
      <w:r>
        <w:rPr>
          <w:rFonts w:hint="eastAsia"/>
          <w:sz w:val="24"/>
          <w:u w:val="single"/>
        </w:rPr>
        <w:t xml:space="preserve"> </w:t>
      </w:r>
      <w:r>
        <w:rPr>
          <w:rFonts w:hint="eastAsia"/>
          <w:sz w:val="24"/>
          <w:u w:val="single"/>
          <w:lang w:val="en-US" w:eastAsia="zh-CN"/>
        </w:rPr>
        <w:t xml:space="preserve">XX </w:t>
      </w:r>
      <w:r>
        <w:rPr>
          <w:rFonts w:hint="eastAsia"/>
          <w:sz w:val="24"/>
        </w:rPr>
        <w:t>。</w:t>
      </w:r>
    </w:p>
    <w:p>
      <w:pPr>
        <w:pStyle w:val="2"/>
        <w:spacing w:line="360" w:lineRule="auto"/>
        <w:ind w:firstLine="482"/>
        <w:rPr>
          <w:rFonts w:hint="eastAsia" w:eastAsia="宋体"/>
          <w:color w:val="auto"/>
          <w:sz w:val="24"/>
          <w:szCs w:val="24"/>
          <w:lang w:eastAsia="zh-CN"/>
        </w:rPr>
      </w:pPr>
      <w:r>
        <w:rPr>
          <w:rFonts w:hint="eastAsia"/>
          <w:color w:val="auto"/>
          <w:sz w:val="24"/>
          <w:szCs w:val="24"/>
        </w:rPr>
        <w:t>第五条  委托方的协作事项</w:t>
      </w:r>
      <w:r>
        <w:rPr>
          <w:rFonts w:hint="eastAsia"/>
          <w:color w:val="auto"/>
          <w:sz w:val="24"/>
          <w:szCs w:val="24"/>
          <w:lang w:eastAsia="zh-CN"/>
        </w:rPr>
        <w:t>（</w:t>
      </w:r>
      <w:r>
        <w:rPr>
          <w:rFonts w:hint="eastAsia"/>
          <w:color w:val="auto"/>
          <w:sz w:val="24"/>
          <w:szCs w:val="24"/>
          <w:lang w:val="en-US" w:eastAsia="zh-CN"/>
        </w:rPr>
        <w:t>如有</w:t>
      </w:r>
      <w:r>
        <w:rPr>
          <w:rFonts w:hint="eastAsia"/>
          <w:color w:val="auto"/>
          <w:sz w:val="24"/>
          <w:szCs w:val="24"/>
          <w:lang w:eastAsia="zh-CN"/>
        </w:rPr>
        <w:t>）</w:t>
      </w:r>
    </w:p>
    <w:p>
      <w:pPr>
        <w:spacing w:line="360" w:lineRule="auto"/>
        <w:ind w:firstLine="480" w:firstLineChars="200"/>
        <w:rPr>
          <w:sz w:val="24"/>
        </w:rPr>
      </w:pPr>
      <w:r>
        <w:rPr>
          <w:rFonts w:hint="eastAsia"/>
          <w:sz w:val="24"/>
        </w:rPr>
        <w:t>（一）为保证受托方能有效提供服务，委托方应当向受托方提供下列协作事项：</w:t>
      </w:r>
    </w:p>
    <w:p>
      <w:pPr>
        <w:spacing w:line="360" w:lineRule="auto"/>
        <w:ind w:firstLine="480" w:firstLineChars="200"/>
        <w:rPr>
          <w:sz w:val="24"/>
        </w:rPr>
      </w:pPr>
      <w:r>
        <w:rPr>
          <w:rFonts w:hint="eastAsia"/>
          <w:sz w:val="24"/>
        </w:rPr>
        <w:t>1、提供技术资料：</w:t>
      </w:r>
      <w:r>
        <w:rPr>
          <w:rFonts w:hint="eastAsia"/>
          <w:sz w:val="24"/>
          <w:u w:val="single"/>
        </w:rPr>
        <w:t xml:space="preserve"> </w:t>
      </w:r>
      <w:r>
        <w:rPr>
          <w:rFonts w:hint="eastAsia"/>
          <w:sz w:val="24"/>
          <w:u w:val="single"/>
          <w:lang w:val="en-US" w:eastAsia="zh-CN"/>
        </w:rPr>
        <w:t xml:space="preserve">XX </w:t>
      </w:r>
      <w:r>
        <w:rPr>
          <w:rFonts w:hint="eastAsia"/>
          <w:sz w:val="24"/>
        </w:rPr>
        <w:t>。</w:t>
      </w:r>
    </w:p>
    <w:p>
      <w:pPr>
        <w:spacing w:line="360" w:lineRule="auto"/>
        <w:ind w:firstLine="480" w:firstLineChars="200"/>
        <w:rPr>
          <w:sz w:val="24"/>
        </w:rPr>
      </w:pPr>
      <w:r>
        <w:rPr>
          <w:rFonts w:hint="eastAsia"/>
          <w:sz w:val="24"/>
        </w:rPr>
        <w:t>2、提供工作条件：</w:t>
      </w:r>
      <w:r>
        <w:rPr>
          <w:rFonts w:hint="eastAsia"/>
          <w:sz w:val="24"/>
          <w:u w:val="single"/>
        </w:rPr>
        <w:t xml:space="preserve"> </w:t>
      </w:r>
      <w:r>
        <w:rPr>
          <w:rFonts w:hint="eastAsia"/>
          <w:sz w:val="24"/>
          <w:u w:val="single"/>
          <w:lang w:val="en-US" w:eastAsia="zh-CN"/>
        </w:rPr>
        <w:t xml:space="preserve">XX </w:t>
      </w:r>
      <w:r>
        <w:rPr>
          <w:rFonts w:hint="eastAsia"/>
          <w:sz w:val="24"/>
        </w:rPr>
        <w:t>。</w:t>
      </w:r>
    </w:p>
    <w:p>
      <w:pPr>
        <w:spacing w:line="360" w:lineRule="auto"/>
        <w:ind w:firstLine="480" w:firstLineChars="200"/>
        <w:rPr>
          <w:sz w:val="24"/>
          <w:u w:val="single"/>
        </w:rPr>
      </w:pPr>
      <w:r>
        <w:rPr>
          <w:rFonts w:hint="eastAsia"/>
          <w:sz w:val="24"/>
        </w:rPr>
        <w:t>3、委托方提供上述协作事项的时间及方式：</w:t>
      </w:r>
    </w:p>
    <w:p>
      <w:pPr>
        <w:spacing w:line="360" w:lineRule="auto"/>
        <w:ind w:firstLine="480" w:firstLineChars="200"/>
        <w:rPr>
          <w:sz w:val="24"/>
          <w:u w:val="single"/>
        </w:rPr>
      </w:pPr>
      <w:r>
        <w:rPr>
          <w:rFonts w:hint="eastAsia"/>
          <w:sz w:val="24"/>
          <w:u w:val="single"/>
        </w:rPr>
        <w:t xml:space="preserve">时间： </w:t>
      </w:r>
      <w:r>
        <w:rPr>
          <w:rFonts w:hint="eastAsia"/>
          <w:sz w:val="24"/>
          <w:u w:val="single"/>
          <w:lang w:val="en-US" w:eastAsia="zh-CN"/>
        </w:rPr>
        <w:t xml:space="preserve">XX </w:t>
      </w:r>
      <w:r>
        <w:rPr>
          <w:rFonts w:hint="eastAsia"/>
          <w:sz w:val="24"/>
          <w:u w:val="single"/>
        </w:rPr>
        <w:t>；</w:t>
      </w:r>
    </w:p>
    <w:p>
      <w:pPr>
        <w:spacing w:line="360" w:lineRule="auto"/>
        <w:ind w:firstLine="480" w:firstLineChars="200"/>
        <w:rPr>
          <w:sz w:val="24"/>
        </w:rPr>
      </w:pPr>
      <w:r>
        <w:rPr>
          <w:rFonts w:hint="eastAsia"/>
          <w:sz w:val="24"/>
          <w:u w:val="single"/>
        </w:rPr>
        <w:t xml:space="preserve">方式： </w:t>
      </w:r>
      <w:r>
        <w:rPr>
          <w:rFonts w:hint="eastAsia"/>
          <w:sz w:val="24"/>
          <w:u w:val="single"/>
          <w:lang w:val="en-US" w:eastAsia="zh-CN"/>
        </w:rPr>
        <w:t xml:space="preserve">XX </w:t>
      </w:r>
      <w:r>
        <w:rPr>
          <w:rFonts w:hint="eastAsia"/>
          <w:sz w:val="24"/>
        </w:rPr>
        <w:t>。</w:t>
      </w:r>
    </w:p>
    <w:p>
      <w:pPr>
        <w:spacing w:line="360" w:lineRule="auto"/>
        <w:ind w:firstLine="480" w:firstLineChars="200"/>
        <w:rPr>
          <w:sz w:val="24"/>
        </w:rPr>
      </w:pPr>
      <w:r>
        <w:rPr>
          <w:rFonts w:hint="eastAsia"/>
          <w:sz w:val="24"/>
        </w:rPr>
        <w:t>4、本合同履行完毕后，上述技术资料和条件按以下方式处理：</w:t>
      </w:r>
    </w:p>
    <w:p>
      <w:pPr>
        <w:pStyle w:val="2"/>
        <w:spacing w:line="360" w:lineRule="auto"/>
        <w:ind w:firstLine="482"/>
        <w:rPr>
          <w:rFonts w:hint="eastAsia"/>
          <w:b w:val="0"/>
          <w:bCs/>
          <w:sz w:val="24"/>
          <w:u w:val="single"/>
          <w:lang w:val="en-US" w:eastAsia="zh-CN"/>
        </w:rPr>
      </w:pPr>
      <w:r>
        <w:rPr>
          <w:rFonts w:hint="eastAsia"/>
          <w:b w:val="0"/>
          <w:bCs/>
          <w:sz w:val="24"/>
          <w:u w:val="single"/>
        </w:rPr>
        <w:t xml:space="preserve"> </w:t>
      </w:r>
      <w:r>
        <w:rPr>
          <w:rFonts w:hint="eastAsia"/>
          <w:b w:val="0"/>
          <w:bCs/>
          <w:sz w:val="24"/>
          <w:u w:val="single"/>
          <w:lang w:val="en-US" w:eastAsia="zh-CN"/>
        </w:rPr>
        <w:t xml:space="preserve">XX </w:t>
      </w:r>
    </w:p>
    <w:p>
      <w:pPr>
        <w:pStyle w:val="2"/>
        <w:spacing w:line="360" w:lineRule="auto"/>
        <w:ind w:firstLine="482"/>
        <w:rPr>
          <w:color w:val="auto"/>
          <w:sz w:val="24"/>
          <w:szCs w:val="24"/>
        </w:rPr>
      </w:pPr>
      <w:r>
        <w:rPr>
          <w:rFonts w:hint="eastAsia"/>
          <w:color w:val="auto"/>
          <w:sz w:val="24"/>
          <w:szCs w:val="24"/>
        </w:rPr>
        <w:t>第六条  合同服务费与付款方式</w:t>
      </w:r>
    </w:p>
    <w:p>
      <w:pPr>
        <w:spacing w:line="360" w:lineRule="auto"/>
        <w:ind w:firstLine="480" w:firstLineChars="200"/>
        <w:rPr>
          <w:sz w:val="24"/>
        </w:rPr>
      </w:pPr>
      <w:r>
        <w:rPr>
          <w:rFonts w:hint="eastAsia"/>
          <w:sz w:val="24"/>
        </w:rPr>
        <w:t>（一）委托方就本合同约定事宜应向受托方支付的服务费总额为：</w:t>
      </w:r>
    </w:p>
    <w:p>
      <w:pPr>
        <w:spacing w:line="360" w:lineRule="auto"/>
        <w:ind w:firstLine="480" w:firstLineChars="200"/>
        <w:rPr>
          <w:sz w:val="24"/>
        </w:rPr>
      </w:pPr>
      <w:r>
        <w:rPr>
          <w:rFonts w:hint="eastAsia"/>
          <w:sz w:val="24"/>
        </w:rPr>
        <w:t>人民币</w:t>
      </w:r>
      <w:r>
        <w:rPr>
          <w:rFonts w:hint="eastAsia"/>
          <w:sz w:val="24"/>
          <w:u w:val="single"/>
        </w:rPr>
        <w:t xml:space="preserve"> </w:t>
      </w:r>
      <w:r>
        <w:rPr>
          <w:rFonts w:hint="eastAsia"/>
          <w:sz w:val="24"/>
          <w:u w:val="single"/>
          <w:lang w:val="en-US" w:eastAsia="zh-CN"/>
        </w:rPr>
        <w:t xml:space="preserve">XX </w:t>
      </w:r>
      <w:r>
        <w:rPr>
          <w:rFonts w:hint="eastAsia"/>
          <w:sz w:val="24"/>
        </w:rPr>
        <w:t>元（</w:t>
      </w:r>
      <w:r>
        <w:rPr>
          <w:rFonts w:hint="eastAsia" w:ascii="宋体" w:hAnsi="宋体"/>
          <w:sz w:val="24"/>
        </w:rPr>
        <w:t>￥</w:t>
      </w:r>
      <w:r>
        <w:rPr>
          <w:rFonts w:hint="eastAsia" w:ascii="宋体" w:hAnsi="宋体"/>
          <w:sz w:val="24"/>
          <w:lang w:eastAsia="zh-CN"/>
        </w:rPr>
        <w:t>：</w:t>
      </w:r>
      <w:r>
        <w:rPr>
          <w:rFonts w:hint="eastAsia"/>
          <w:sz w:val="24"/>
          <w:u w:val="single"/>
        </w:rPr>
        <w:t xml:space="preserve"> </w:t>
      </w:r>
      <w:r>
        <w:rPr>
          <w:rFonts w:hint="eastAsia"/>
          <w:sz w:val="24"/>
          <w:u w:val="single"/>
          <w:lang w:val="en-US" w:eastAsia="zh-CN"/>
        </w:rPr>
        <w:t xml:space="preserve">XX </w:t>
      </w:r>
      <w:r>
        <w:rPr>
          <w:rFonts w:hint="eastAsia"/>
          <w:sz w:val="24"/>
        </w:rPr>
        <w:t>元）；</w:t>
      </w:r>
    </w:p>
    <w:p>
      <w:pPr>
        <w:spacing w:line="360" w:lineRule="auto"/>
        <w:ind w:firstLine="480" w:firstLineChars="200"/>
        <w:rPr>
          <w:rFonts w:hint="eastAsia" w:eastAsia="宋体"/>
          <w:sz w:val="24"/>
          <w:lang w:eastAsia="zh-CN"/>
        </w:rPr>
      </w:pPr>
      <w:r>
        <w:rPr>
          <w:rFonts w:hint="eastAsia"/>
          <w:sz w:val="24"/>
        </w:rPr>
        <w:t>（二）付款方式</w:t>
      </w:r>
      <w:r>
        <w:rPr>
          <w:rFonts w:hint="eastAsia"/>
          <w:sz w:val="24"/>
          <w:lang w:eastAsia="zh-CN"/>
        </w:rPr>
        <w:t>（分</w:t>
      </w:r>
      <w:r>
        <w:rPr>
          <w:rFonts w:hint="eastAsia"/>
          <w:sz w:val="24"/>
          <w:lang w:val="en-US" w:eastAsia="zh-CN"/>
        </w:rPr>
        <w:t>2次支</w:t>
      </w:r>
      <w:r>
        <w:rPr>
          <w:rFonts w:hint="eastAsia"/>
          <w:sz w:val="24"/>
        </w:rPr>
        <w:t>付</w:t>
      </w:r>
      <w:r>
        <w:rPr>
          <w:rFonts w:hint="eastAsia"/>
          <w:sz w:val="24"/>
          <w:lang w:eastAsia="zh-CN"/>
        </w:rPr>
        <w:t>）</w:t>
      </w:r>
    </w:p>
    <w:p>
      <w:pPr>
        <w:spacing w:line="360" w:lineRule="auto"/>
        <w:ind w:firstLine="480" w:firstLineChars="200"/>
        <w:rPr>
          <w:sz w:val="24"/>
          <w:u w:val="single"/>
        </w:rPr>
      </w:pPr>
      <w:r>
        <w:rPr>
          <w:rFonts w:hint="eastAsia"/>
          <w:sz w:val="24"/>
          <w:u w:val="single"/>
          <w:lang w:val="en-US" w:eastAsia="zh-CN"/>
        </w:rPr>
        <w:t>XXXX</w:t>
      </w:r>
      <w:r>
        <w:rPr>
          <w:rFonts w:hint="eastAsia"/>
          <w:sz w:val="24"/>
          <w:u w:val="single"/>
        </w:rPr>
        <w:t>。</w:t>
      </w:r>
    </w:p>
    <w:p>
      <w:pPr>
        <w:pStyle w:val="2"/>
        <w:spacing w:line="360" w:lineRule="auto"/>
        <w:ind w:firstLine="482"/>
        <w:rPr>
          <w:rFonts w:hint="eastAsia" w:eastAsia="宋体"/>
          <w:color w:val="auto"/>
          <w:sz w:val="24"/>
          <w:szCs w:val="24"/>
          <w:lang w:eastAsia="zh-CN"/>
        </w:rPr>
      </w:pPr>
      <w:r>
        <w:rPr>
          <w:rFonts w:hint="eastAsia"/>
          <w:color w:val="auto"/>
          <w:sz w:val="24"/>
          <w:szCs w:val="24"/>
        </w:rPr>
        <w:t>第七条  交付成果</w:t>
      </w:r>
      <w:r>
        <w:rPr>
          <w:rFonts w:hint="eastAsia"/>
          <w:color w:val="auto"/>
          <w:sz w:val="24"/>
          <w:szCs w:val="24"/>
          <w:lang w:eastAsia="zh-CN"/>
        </w:rPr>
        <w:t>（</w:t>
      </w:r>
      <w:r>
        <w:rPr>
          <w:rFonts w:hint="eastAsia"/>
          <w:color w:val="auto"/>
          <w:sz w:val="24"/>
          <w:szCs w:val="24"/>
          <w:lang w:val="en-US" w:eastAsia="zh-CN"/>
        </w:rPr>
        <w:t>如有</w:t>
      </w:r>
      <w:r>
        <w:rPr>
          <w:rFonts w:hint="eastAsia"/>
          <w:color w:val="auto"/>
          <w:sz w:val="24"/>
          <w:szCs w:val="24"/>
          <w:lang w:eastAsia="zh-CN"/>
        </w:rPr>
        <w:t>）</w:t>
      </w:r>
    </w:p>
    <w:p>
      <w:pPr>
        <w:spacing w:line="360" w:lineRule="auto"/>
        <w:ind w:firstLine="480" w:firstLineChars="200"/>
        <w:rPr>
          <w:sz w:val="24"/>
        </w:rPr>
      </w:pPr>
      <w:r>
        <w:rPr>
          <w:rFonts w:hint="eastAsia"/>
          <w:sz w:val="24"/>
        </w:rPr>
        <w:t>（一）成果文件内容：</w:t>
      </w:r>
    </w:p>
    <w:p>
      <w:pPr>
        <w:spacing w:line="360" w:lineRule="auto"/>
        <w:ind w:firstLine="480" w:firstLineChars="200"/>
        <w:rPr>
          <w:sz w:val="24"/>
          <w:u w:val="single"/>
        </w:rPr>
      </w:pPr>
      <w:r>
        <w:rPr>
          <w:rFonts w:hint="eastAsia"/>
          <w:sz w:val="24"/>
          <w:u w:val="single"/>
          <w:lang w:val="en-US" w:eastAsia="zh-CN"/>
        </w:rPr>
        <w:t>XXXX</w:t>
      </w:r>
      <w:r>
        <w:rPr>
          <w:rFonts w:hint="eastAsia"/>
          <w:sz w:val="24"/>
          <w:u w:val="single"/>
        </w:rPr>
        <w:t>。</w:t>
      </w:r>
    </w:p>
    <w:p>
      <w:pPr>
        <w:spacing w:line="360" w:lineRule="auto"/>
        <w:ind w:firstLine="480" w:firstLineChars="200"/>
        <w:rPr>
          <w:sz w:val="24"/>
        </w:rPr>
      </w:pPr>
      <w:r>
        <w:rPr>
          <w:rFonts w:hint="eastAsia"/>
          <w:sz w:val="24"/>
        </w:rPr>
        <w:t>（二）成果文件形式要求：</w:t>
      </w:r>
    </w:p>
    <w:p>
      <w:pPr>
        <w:spacing w:line="360" w:lineRule="auto"/>
        <w:ind w:firstLine="480" w:firstLineChars="200"/>
        <w:rPr>
          <w:rFonts w:hint="eastAsia"/>
          <w:b w:val="0"/>
          <w:bCs w:val="0"/>
          <w:sz w:val="24"/>
          <w:u w:val="single"/>
          <w:lang w:val="en-US" w:eastAsia="zh-CN"/>
        </w:rPr>
      </w:pPr>
      <w:r>
        <w:rPr>
          <w:rFonts w:hint="eastAsia"/>
          <w:b w:val="0"/>
          <w:bCs w:val="0"/>
          <w:sz w:val="24"/>
          <w:u w:val="single"/>
          <w:lang w:val="en-US" w:eastAsia="zh-CN"/>
        </w:rPr>
        <w:t>XXXX。</w:t>
      </w:r>
    </w:p>
    <w:p>
      <w:pPr>
        <w:spacing w:line="360" w:lineRule="auto"/>
        <w:ind w:firstLine="480" w:firstLineChars="200"/>
        <w:rPr>
          <w:sz w:val="24"/>
        </w:rPr>
      </w:pPr>
      <w:r>
        <w:rPr>
          <w:rFonts w:hint="eastAsia"/>
          <w:sz w:val="24"/>
        </w:rPr>
        <w:t>（三）交付的形式、数量、时间及地点</w:t>
      </w:r>
    </w:p>
    <w:p>
      <w:pPr>
        <w:spacing w:line="360" w:lineRule="auto"/>
        <w:ind w:firstLine="480" w:firstLineChars="200"/>
        <w:rPr>
          <w:rFonts w:hint="eastAsia"/>
          <w:sz w:val="24"/>
          <w:u w:val="single"/>
          <w:lang w:val="en-US" w:eastAsia="zh-CN"/>
        </w:rPr>
      </w:pPr>
      <w:r>
        <w:rPr>
          <w:rFonts w:hint="eastAsia"/>
          <w:sz w:val="24"/>
          <w:u w:val="single"/>
          <w:lang w:val="en-US" w:eastAsia="zh-CN"/>
        </w:rPr>
        <w:t>XXXX。</w:t>
      </w:r>
    </w:p>
    <w:p>
      <w:pPr>
        <w:pStyle w:val="2"/>
        <w:spacing w:line="360" w:lineRule="auto"/>
        <w:ind w:firstLine="482"/>
        <w:rPr>
          <w:color w:val="auto"/>
          <w:sz w:val="24"/>
          <w:szCs w:val="24"/>
        </w:rPr>
      </w:pPr>
      <w:r>
        <w:rPr>
          <w:rFonts w:hint="eastAsia"/>
          <w:color w:val="auto"/>
          <w:sz w:val="24"/>
          <w:szCs w:val="24"/>
        </w:rPr>
        <w:t>第八条  委托方的权利和义务</w:t>
      </w:r>
    </w:p>
    <w:p>
      <w:pPr>
        <w:spacing w:line="360" w:lineRule="auto"/>
        <w:ind w:firstLine="480" w:firstLineChars="200"/>
        <w:rPr>
          <w:rFonts w:hint="eastAsia"/>
          <w:b w:val="0"/>
          <w:bCs w:val="0"/>
          <w:sz w:val="24"/>
          <w:u w:val="single"/>
          <w:lang w:val="en-US" w:eastAsia="zh-CN"/>
        </w:rPr>
      </w:pPr>
      <w:r>
        <w:rPr>
          <w:rFonts w:hint="eastAsia"/>
          <w:b w:val="0"/>
          <w:bCs w:val="0"/>
          <w:sz w:val="24"/>
          <w:u w:val="single"/>
          <w:lang w:val="en-US" w:eastAsia="zh-CN"/>
        </w:rPr>
        <w:t>XXXX。</w:t>
      </w:r>
    </w:p>
    <w:p>
      <w:pPr>
        <w:pStyle w:val="2"/>
        <w:spacing w:line="360" w:lineRule="auto"/>
        <w:ind w:firstLine="482"/>
        <w:rPr>
          <w:color w:val="auto"/>
          <w:sz w:val="24"/>
          <w:szCs w:val="24"/>
        </w:rPr>
      </w:pPr>
      <w:r>
        <w:rPr>
          <w:rFonts w:hint="eastAsia"/>
          <w:color w:val="auto"/>
          <w:sz w:val="24"/>
          <w:szCs w:val="24"/>
        </w:rPr>
        <w:t>第九条  受托方的权利和义务</w:t>
      </w:r>
    </w:p>
    <w:p>
      <w:pPr>
        <w:spacing w:line="360" w:lineRule="auto"/>
        <w:ind w:firstLine="480" w:firstLineChars="200"/>
        <w:rPr>
          <w:rFonts w:hint="eastAsia"/>
          <w:b w:val="0"/>
          <w:bCs w:val="0"/>
          <w:sz w:val="24"/>
          <w:u w:val="single"/>
          <w:lang w:val="en-US" w:eastAsia="zh-CN"/>
        </w:rPr>
      </w:pPr>
      <w:r>
        <w:rPr>
          <w:rFonts w:hint="eastAsia"/>
          <w:b w:val="0"/>
          <w:bCs w:val="0"/>
          <w:sz w:val="24"/>
          <w:u w:val="single"/>
          <w:lang w:val="en-US" w:eastAsia="zh-CN"/>
        </w:rPr>
        <w:t>XXXX。</w:t>
      </w:r>
    </w:p>
    <w:p>
      <w:pPr>
        <w:spacing w:line="360" w:lineRule="auto"/>
        <w:ind w:firstLine="481" w:firstLineChars="200"/>
        <w:rPr>
          <w:b/>
          <w:bCs/>
          <w:sz w:val="24"/>
        </w:rPr>
      </w:pPr>
      <w:r>
        <w:rPr>
          <w:rFonts w:hint="eastAsia"/>
          <w:b/>
          <w:bCs/>
          <w:sz w:val="24"/>
        </w:rPr>
        <w:t>第十条  违约责任</w:t>
      </w:r>
    </w:p>
    <w:p>
      <w:pPr>
        <w:spacing w:line="360" w:lineRule="auto"/>
        <w:ind w:firstLine="480" w:firstLineChars="200"/>
        <w:rPr>
          <w:sz w:val="24"/>
        </w:rPr>
      </w:pPr>
      <w:r>
        <w:rPr>
          <w:rFonts w:hint="eastAsia"/>
          <w:sz w:val="24"/>
        </w:rPr>
        <w:t>（一）委托方的违约责任</w:t>
      </w:r>
    </w:p>
    <w:p>
      <w:pPr>
        <w:spacing w:line="360" w:lineRule="auto"/>
        <w:ind w:firstLine="480" w:firstLineChars="200"/>
        <w:rPr>
          <w:rFonts w:hint="eastAsia"/>
          <w:sz w:val="24"/>
          <w:u w:val="single"/>
          <w:lang w:val="en-US" w:eastAsia="zh-CN"/>
        </w:rPr>
      </w:pPr>
      <w:r>
        <w:rPr>
          <w:rFonts w:hint="eastAsia"/>
          <w:sz w:val="24"/>
          <w:u w:val="single"/>
          <w:lang w:val="en-US" w:eastAsia="zh-CN"/>
        </w:rPr>
        <w:t>XXXX。</w:t>
      </w:r>
    </w:p>
    <w:p>
      <w:pPr>
        <w:spacing w:line="360" w:lineRule="auto"/>
        <w:ind w:firstLine="480" w:firstLineChars="200"/>
        <w:rPr>
          <w:sz w:val="24"/>
        </w:rPr>
      </w:pPr>
      <w:r>
        <w:rPr>
          <w:rFonts w:hint="eastAsia"/>
          <w:sz w:val="24"/>
        </w:rPr>
        <w:t>（二）受托方的违约责任</w:t>
      </w:r>
    </w:p>
    <w:p>
      <w:pPr>
        <w:spacing w:line="360" w:lineRule="auto"/>
        <w:ind w:firstLine="480" w:firstLineChars="200"/>
        <w:rPr>
          <w:rFonts w:hint="eastAsia"/>
          <w:sz w:val="24"/>
          <w:u w:val="single"/>
          <w:lang w:val="en-US" w:eastAsia="zh-CN"/>
        </w:rPr>
      </w:pPr>
      <w:r>
        <w:rPr>
          <w:rFonts w:hint="eastAsia"/>
          <w:sz w:val="24"/>
          <w:u w:val="single"/>
          <w:lang w:val="en-US" w:eastAsia="zh-CN"/>
        </w:rPr>
        <w:t>XXXX。</w:t>
      </w:r>
    </w:p>
    <w:p>
      <w:pPr>
        <w:pStyle w:val="2"/>
        <w:spacing w:line="360" w:lineRule="auto"/>
        <w:ind w:firstLine="482"/>
        <w:rPr>
          <w:color w:val="auto"/>
          <w:sz w:val="24"/>
          <w:szCs w:val="24"/>
        </w:rPr>
      </w:pPr>
      <w:r>
        <w:rPr>
          <w:rFonts w:hint="eastAsia"/>
          <w:color w:val="auto"/>
          <w:sz w:val="24"/>
          <w:szCs w:val="24"/>
        </w:rPr>
        <w:t>第十一条  通知与送达</w:t>
      </w:r>
    </w:p>
    <w:p>
      <w:pPr>
        <w:spacing w:line="360" w:lineRule="auto"/>
        <w:ind w:firstLine="480" w:firstLineChars="200"/>
        <w:rPr>
          <w:rFonts w:hint="eastAsia"/>
          <w:sz w:val="24"/>
          <w:u w:val="single"/>
          <w:lang w:val="en-US" w:eastAsia="zh-CN"/>
        </w:rPr>
      </w:pPr>
      <w:r>
        <w:rPr>
          <w:rFonts w:hint="eastAsia"/>
          <w:sz w:val="24"/>
          <w:u w:val="single"/>
          <w:lang w:val="en-US" w:eastAsia="zh-CN"/>
        </w:rPr>
        <w:t>XXXX。</w:t>
      </w:r>
    </w:p>
    <w:p>
      <w:pPr>
        <w:pStyle w:val="2"/>
        <w:spacing w:line="360" w:lineRule="auto"/>
        <w:ind w:firstLine="482"/>
        <w:rPr>
          <w:color w:val="auto"/>
          <w:sz w:val="24"/>
          <w:szCs w:val="24"/>
        </w:rPr>
      </w:pPr>
      <w:r>
        <w:rPr>
          <w:rFonts w:hint="eastAsia"/>
          <w:color w:val="auto"/>
          <w:sz w:val="24"/>
          <w:szCs w:val="24"/>
        </w:rPr>
        <w:t>第十二条  不可抗力</w:t>
      </w:r>
    </w:p>
    <w:p>
      <w:pPr>
        <w:spacing w:line="360" w:lineRule="auto"/>
        <w:ind w:firstLine="480" w:firstLineChars="200"/>
        <w:rPr>
          <w:sz w:val="24"/>
        </w:rPr>
      </w:pPr>
      <w:r>
        <w:rPr>
          <w:rFonts w:hint="eastAsia"/>
          <w:sz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本合同，自解除本合同的书面通知到达对方时本合同解除，双方均不需向对方承担违约责任。</w:t>
      </w:r>
    </w:p>
    <w:p>
      <w:pPr>
        <w:spacing w:line="360" w:lineRule="auto"/>
        <w:ind w:firstLine="480" w:firstLineChars="200"/>
        <w:rPr>
          <w:sz w:val="24"/>
        </w:rPr>
      </w:pPr>
      <w:r>
        <w:rPr>
          <w:rFonts w:hint="eastAsia"/>
          <w:sz w:val="24"/>
        </w:rPr>
        <w:t>提出受不可抗力影响的一方应及时书面通知对方，并且在随后的</w:t>
      </w:r>
      <w:r>
        <w:rPr>
          <w:rFonts w:hint="eastAsia"/>
          <w:sz w:val="24"/>
          <w:u w:val="single"/>
          <w:lang w:val="en-US" w:eastAsia="zh-CN"/>
        </w:rPr>
        <w:t>XX</w:t>
      </w:r>
      <w:r>
        <w:rPr>
          <w:rFonts w:hint="eastAsia"/>
          <w:sz w:val="24"/>
        </w:rPr>
        <w:t>日内向对方提供不可抗力发生和持续期间的充分证据。提出受不可抗力影响的一方，还应尽一切合理努力排除不可抗力对履行本合同造成的影响。</w:t>
      </w:r>
    </w:p>
    <w:p>
      <w:pPr>
        <w:spacing w:line="360" w:lineRule="auto"/>
        <w:ind w:firstLine="480" w:firstLineChars="200"/>
        <w:rPr>
          <w:sz w:val="24"/>
        </w:rPr>
      </w:pPr>
      <w:r>
        <w:rPr>
          <w:rFonts w:hint="eastAsia"/>
          <w:sz w:val="24"/>
        </w:rPr>
        <w:t>发生不可抗力的，双方应立即进行磋商，寻求合理的解决方案，并且要尽一切合理努力将不可抗力造成的损失降低到最小程度。</w:t>
      </w:r>
    </w:p>
    <w:p>
      <w:pPr>
        <w:pStyle w:val="2"/>
        <w:spacing w:line="360" w:lineRule="auto"/>
        <w:ind w:firstLine="482"/>
        <w:rPr>
          <w:color w:val="auto"/>
          <w:sz w:val="24"/>
          <w:szCs w:val="24"/>
        </w:rPr>
      </w:pPr>
      <w:r>
        <w:rPr>
          <w:rFonts w:hint="eastAsia"/>
          <w:color w:val="auto"/>
          <w:sz w:val="24"/>
          <w:szCs w:val="24"/>
        </w:rPr>
        <w:t>第十三条  争议解决</w:t>
      </w:r>
    </w:p>
    <w:p>
      <w:pPr>
        <w:spacing w:line="360" w:lineRule="auto"/>
        <w:ind w:firstLine="480" w:firstLineChars="200"/>
        <w:rPr>
          <w:sz w:val="24"/>
        </w:rPr>
      </w:pPr>
      <w:r>
        <w:rPr>
          <w:rFonts w:hint="eastAsia"/>
          <w:sz w:val="24"/>
        </w:rPr>
        <w:t>双方因履行本合同而发生的争议，应本着诚实信用的原则协商、调解解决。协商、调解不成的，确定按下列第</w:t>
      </w:r>
      <w:r>
        <w:rPr>
          <w:rFonts w:hint="eastAsia"/>
          <w:sz w:val="24"/>
          <w:u w:val="single"/>
        </w:rPr>
        <w:t xml:space="preserve">  </w:t>
      </w:r>
      <w:r>
        <w:rPr>
          <w:rFonts w:hint="eastAsia"/>
          <w:sz w:val="24"/>
          <w:u w:val="single"/>
          <w:lang w:val="en-US" w:eastAsia="zh-CN"/>
        </w:rPr>
        <w:t xml:space="preserve">XX </w:t>
      </w:r>
      <w:r>
        <w:rPr>
          <w:rFonts w:hint="eastAsia"/>
          <w:sz w:val="24"/>
          <w:u w:val="single"/>
        </w:rPr>
        <w:t xml:space="preserve"> </w:t>
      </w:r>
      <w:r>
        <w:rPr>
          <w:rFonts w:hint="eastAsia"/>
          <w:sz w:val="24"/>
        </w:rPr>
        <w:t>种方式解决：</w:t>
      </w:r>
    </w:p>
    <w:p>
      <w:pPr>
        <w:spacing w:line="360" w:lineRule="auto"/>
        <w:ind w:firstLine="480" w:firstLineChars="200"/>
        <w:rPr>
          <w:sz w:val="24"/>
        </w:rPr>
      </w:pPr>
      <w:r>
        <w:rPr>
          <w:rFonts w:hint="eastAsia"/>
          <w:sz w:val="24"/>
        </w:rPr>
        <w:t>（一）提交</w:t>
      </w:r>
      <w:r>
        <w:rPr>
          <w:rFonts w:hint="eastAsia"/>
          <w:sz w:val="24"/>
          <w:u w:val="single"/>
        </w:rPr>
        <w:t xml:space="preserve">    </w:t>
      </w:r>
      <w:r>
        <w:rPr>
          <w:rFonts w:hint="eastAsia"/>
          <w:sz w:val="24"/>
          <w:u w:val="single"/>
          <w:lang w:val="en-US" w:eastAsia="zh-CN"/>
        </w:rPr>
        <w:t xml:space="preserve">XX </w:t>
      </w:r>
      <w:r>
        <w:rPr>
          <w:rFonts w:hint="eastAsia"/>
          <w:sz w:val="24"/>
          <w:u w:val="single"/>
        </w:rPr>
        <w:t xml:space="preserve">       </w:t>
      </w:r>
      <w:r>
        <w:rPr>
          <w:rFonts w:hint="eastAsia"/>
          <w:sz w:val="24"/>
        </w:rPr>
        <w:t>仲裁委员会仲裁；</w:t>
      </w:r>
    </w:p>
    <w:p>
      <w:pPr>
        <w:spacing w:line="360" w:lineRule="auto"/>
        <w:ind w:firstLine="480" w:firstLineChars="200"/>
        <w:rPr>
          <w:sz w:val="24"/>
        </w:rPr>
      </w:pPr>
      <w:r>
        <w:rPr>
          <w:rFonts w:hint="eastAsia"/>
          <w:sz w:val="24"/>
        </w:rPr>
        <w:t>（二）向被告所在地有管辖权的人民法院起诉；</w:t>
      </w:r>
    </w:p>
    <w:p>
      <w:pPr>
        <w:pStyle w:val="2"/>
        <w:spacing w:line="360" w:lineRule="auto"/>
        <w:ind w:firstLine="482"/>
        <w:rPr>
          <w:color w:val="auto"/>
          <w:sz w:val="24"/>
          <w:szCs w:val="24"/>
        </w:rPr>
      </w:pPr>
      <w:r>
        <w:rPr>
          <w:rFonts w:hint="eastAsia"/>
          <w:color w:val="auto"/>
          <w:sz w:val="24"/>
          <w:szCs w:val="24"/>
        </w:rPr>
        <w:t>第十四条  其他</w:t>
      </w:r>
    </w:p>
    <w:p>
      <w:pPr>
        <w:spacing w:line="360" w:lineRule="auto"/>
        <w:ind w:firstLine="480" w:firstLineChars="200"/>
        <w:rPr>
          <w:sz w:val="24"/>
        </w:rPr>
      </w:pPr>
      <w:r>
        <w:rPr>
          <w:rFonts w:hint="eastAsia"/>
          <w:sz w:val="24"/>
        </w:rPr>
        <w:t>（一）本合同一式</w:t>
      </w:r>
      <w:r>
        <w:rPr>
          <w:rFonts w:hint="eastAsia"/>
          <w:sz w:val="24"/>
          <w:u w:val="single"/>
        </w:rPr>
        <w:t xml:space="preserve"> </w:t>
      </w:r>
      <w:r>
        <w:rPr>
          <w:rFonts w:hint="eastAsia"/>
          <w:sz w:val="24"/>
          <w:u w:val="single"/>
          <w:lang w:val="en-US" w:eastAsia="zh-CN"/>
        </w:rPr>
        <w:t xml:space="preserve">XX </w:t>
      </w:r>
      <w:r>
        <w:rPr>
          <w:rFonts w:hint="eastAsia"/>
          <w:sz w:val="24"/>
        </w:rPr>
        <w:t>份，具有同等法律效力，委托方和受托方各执</w:t>
      </w:r>
      <w:r>
        <w:rPr>
          <w:rFonts w:hint="eastAsia"/>
          <w:sz w:val="24"/>
          <w:u w:val="single"/>
        </w:rPr>
        <w:t xml:space="preserve"> </w:t>
      </w:r>
      <w:r>
        <w:rPr>
          <w:rFonts w:hint="eastAsia"/>
          <w:sz w:val="24"/>
          <w:u w:val="single"/>
          <w:lang w:val="en-US" w:eastAsia="zh-CN"/>
        </w:rPr>
        <w:t xml:space="preserve">XX  </w:t>
      </w:r>
      <w:r>
        <w:rPr>
          <w:rFonts w:hint="eastAsia"/>
          <w:sz w:val="24"/>
        </w:rPr>
        <w:t>份。</w:t>
      </w:r>
    </w:p>
    <w:p>
      <w:pPr>
        <w:spacing w:line="360" w:lineRule="auto"/>
        <w:ind w:firstLine="480" w:firstLineChars="200"/>
        <w:rPr>
          <w:sz w:val="24"/>
        </w:rPr>
      </w:pPr>
      <w:r>
        <w:rPr>
          <w:rFonts w:hint="eastAsia"/>
          <w:sz w:val="24"/>
        </w:rPr>
        <w:t>（二）</w:t>
      </w:r>
      <w:bookmarkStart w:id="9" w:name="_Hlk17891887"/>
      <w:r>
        <w:rPr>
          <w:rFonts w:hint="eastAsia"/>
          <w:sz w:val="24"/>
        </w:rPr>
        <w:t>本合同自双方法定代表人或授权代表</w:t>
      </w:r>
      <w:r>
        <w:rPr>
          <w:rFonts w:hint="eastAsia"/>
          <w:sz w:val="24"/>
          <w:lang w:eastAsia="zh-CN"/>
        </w:rPr>
        <w:t>盖章</w:t>
      </w:r>
      <w:r>
        <w:rPr>
          <w:rFonts w:hint="eastAsia"/>
          <w:sz w:val="24"/>
        </w:rPr>
        <w:t>并加盖公章之日起生效</w:t>
      </w:r>
      <w:bookmarkEnd w:id="9"/>
      <w:r>
        <w:rPr>
          <w:rFonts w:hint="eastAsia"/>
          <w:sz w:val="24"/>
        </w:rPr>
        <w:t>，至本合同服务期满且双方履行完本合同义务时终止。</w:t>
      </w:r>
    </w:p>
    <w:p>
      <w:pPr>
        <w:spacing w:line="360" w:lineRule="auto"/>
        <w:ind w:firstLine="480" w:firstLineChars="200"/>
        <w:rPr>
          <w:sz w:val="24"/>
        </w:rPr>
      </w:pPr>
      <w:r>
        <w:rPr>
          <w:rFonts w:hint="eastAsia"/>
          <w:sz w:val="24"/>
        </w:rPr>
        <w:t>（三）本合同未尽事宜，由委托方和受托方双方协商并</w:t>
      </w:r>
      <w:r>
        <w:rPr>
          <w:rFonts w:hint="eastAsia"/>
          <w:sz w:val="24"/>
          <w:lang w:eastAsia="zh-CN"/>
        </w:rPr>
        <w:t>签</w:t>
      </w:r>
      <w:r>
        <w:rPr>
          <w:rFonts w:hint="eastAsia"/>
          <w:sz w:val="24"/>
        </w:rPr>
        <w:t>订补充协议，补充协议与本合同具有同等法律效力。</w:t>
      </w:r>
    </w:p>
    <w:p>
      <w:pPr>
        <w:spacing w:line="360" w:lineRule="auto"/>
        <w:ind w:firstLine="480" w:firstLineChars="200"/>
        <w:rPr>
          <w:rFonts w:ascii="宋体" w:hAnsi="宋体"/>
          <w:sz w:val="24"/>
        </w:rPr>
      </w:pPr>
      <w:r>
        <w:rPr>
          <w:rFonts w:hint="eastAsia"/>
          <w:sz w:val="24"/>
        </w:rPr>
        <w:t>（以下无正文，供</w:t>
      </w:r>
      <w:r>
        <w:rPr>
          <w:rFonts w:hint="eastAsia"/>
          <w:sz w:val="24"/>
          <w:lang w:eastAsia="zh-CN"/>
        </w:rPr>
        <w:t>盖</w:t>
      </w:r>
      <w:r>
        <w:rPr>
          <w:rFonts w:hint="eastAsia"/>
          <w:sz w:val="24"/>
        </w:rPr>
        <w:t>字盖章使用）</w:t>
      </w:r>
    </w:p>
    <w:tbl>
      <w:tblPr>
        <w:tblStyle w:val="14"/>
        <w:tblW w:w="0" w:type="auto"/>
        <w:tblInd w:w="0" w:type="dxa"/>
        <w:tblLayout w:type="fixed"/>
        <w:tblCellMar>
          <w:top w:w="0" w:type="dxa"/>
          <w:left w:w="108" w:type="dxa"/>
          <w:bottom w:w="0" w:type="dxa"/>
          <w:right w:w="108" w:type="dxa"/>
        </w:tblCellMar>
      </w:tblPr>
      <w:tblGrid>
        <w:gridCol w:w="1908"/>
        <w:gridCol w:w="2352"/>
        <w:gridCol w:w="1788"/>
        <w:gridCol w:w="2340"/>
      </w:tblGrid>
      <w:tr>
        <w:tblPrEx>
          <w:tblCellMar>
            <w:top w:w="0" w:type="dxa"/>
            <w:left w:w="108" w:type="dxa"/>
            <w:bottom w:w="0" w:type="dxa"/>
            <w:right w:w="108" w:type="dxa"/>
          </w:tblCellMar>
        </w:tblPrEx>
        <w:trPr>
          <w:trHeight w:val="2295" w:hRule="atLeast"/>
        </w:trPr>
        <w:tc>
          <w:tcPr>
            <w:tcW w:w="1908" w:type="dxa"/>
            <w:vAlign w:val="center"/>
          </w:tcPr>
          <w:p>
            <w:pPr>
              <w:spacing w:line="312" w:lineRule="auto"/>
              <w:rPr>
                <w:b/>
                <w:sz w:val="24"/>
              </w:rPr>
            </w:pPr>
            <w:r>
              <w:rPr>
                <w:rFonts w:hint="eastAsia"/>
                <w:b/>
                <w:sz w:val="24"/>
              </w:rPr>
              <w:t>委托方（盖章）：</w:t>
            </w:r>
          </w:p>
        </w:tc>
        <w:tc>
          <w:tcPr>
            <w:tcW w:w="2352" w:type="dxa"/>
            <w:vAlign w:val="center"/>
          </w:tcPr>
          <w:p>
            <w:pPr>
              <w:spacing w:line="312" w:lineRule="auto"/>
              <w:rPr>
                <w:sz w:val="24"/>
              </w:rPr>
            </w:pPr>
          </w:p>
          <w:p>
            <w:pPr>
              <w:spacing w:line="312" w:lineRule="auto"/>
              <w:rPr>
                <w:sz w:val="24"/>
              </w:rPr>
            </w:pPr>
          </w:p>
        </w:tc>
        <w:tc>
          <w:tcPr>
            <w:tcW w:w="1788" w:type="dxa"/>
            <w:vAlign w:val="center"/>
          </w:tcPr>
          <w:p>
            <w:pPr>
              <w:spacing w:line="312" w:lineRule="auto"/>
              <w:rPr>
                <w:b/>
                <w:sz w:val="24"/>
              </w:rPr>
            </w:pPr>
            <w:r>
              <w:rPr>
                <w:rFonts w:hint="eastAsia"/>
                <w:b/>
                <w:sz w:val="24"/>
              </w:rPr>
              <w:t>受托方（盖章）：</w:t>
            </w:r>
          </w:p>
        </w:tc>
        <w:tc>
          <w:tcPr>
            <w:tcW w:w="2340" w:type="dxa"/>
            <w:vAlign w:val="center"/>
          </w:tcPr>
          <w:p>
            <w:pPr>
              <w:spacing w:line="312" w:lineRule="auto"/>
              <w:rPr>
                <w:sz w:val="24"/>
              </w:rPr>
            </w:pPr>
          </w:p>
          <w:p>
            <w:pPr>
              <w:spacing w:line="312" w:lineRule="auto"/>
              <w:rPr>
                <w:sz w:val="24"/>
              </w:rPr>
            </w:pPr>
          </w:p>
          <w:p>
            <w:pPr>
              <w:spacing w:line="312" w:lineRule="auto"/>
              <w:rPr>
                <w:sz w:val="24"/>
              </w:rPr>
            </w:pPr>
          </w:p>
        </w:tc>
      </w:tr>
      <w:tr>
        <w:tblPrEx>
          <w:tblCellMar>
            <w:top w:w="0" w:type="dxa"/>
            <w:left w:w="108" w:type="dxa"/>
            <w:bottom w:w="0" w:type="dxa"/>
            <w:right w:w="108" w:type="dxa"/>
          </w:tblCellMar>
        </w:tblPrEx>
        <w:trPr>
          <w:trHeight w:val="690" w:hRule="atLeast"/>
        </w:trPr>
        <w:tc>
          <w:tcPr>
            <w:tcW w:w="1908" w:type="dxa"/>
            <w:vAlign w:val="center"/>
          </w:tcPr>
          <w:p>
            <w:pPr>
              <w:spacing w:line="312" w:lineRule="auto"/>
              <w:rPr>
                <w:b/>
                <w:sz w:val="24"/>
              </w:rPr>
            </w:pPr>
            <w:r>
              <w:rPr>
                <w:rFonts w:hint="eastAsia"/>
                <w:b/>
                <w:sz w:val="24"/>
              </w:rPr>
              <w:t>法定代表人</w:t>
            </w:r>
          </w:p>
        </w:tc>
        <w:tc>
          <w:tcPr>
            <w:tcW w:w="2352" w:type="dxa"/>
            <w:vAlign w:val="center"/>
          </w:tcPr>
          <w:p>
            <w:pPr>
              <w:spacing w:line="312" w:lineRule="auto"/>
              <w:rPr>
                <w:sz w:val="24"/>
              </w:rPr>
            </w:pPr>
          </w:p>
        </w:tc>
        <w:tc>
          <w:tcPr>
            <w:tcW w:w="1788" w:type="dxa"/>
            <w:vAlign w:val="center"/>
          </w:tcPr>
          <w:p>
            <w:pPr>
              <w:spacing w:line="312" w:lineRule="auto"/>
              <w:rPr>
                <w:b/>
                <w:sz w:val="24"/>
              </w:rPr>
            </w:pPr>
            <w:r>
              <w:rPr>
                <w:rFonts w:hint="eastAsia"/>
                <w:b/>
                <w:sz w:val="24"/>
              </w:rPr>
              <w:t>法定代表人</w:t>
            </w:r>
          </w:p>
        </w:tc>
        <w:tc>
          <w:tcPr>
            <w:tcW w:w="2340" w:type="dxa"/>
            <w:vAlign w:val="center"/>
          </w:tcPr>
          <w:p>
            <w:pPr>
              <w:spacing w:line="312" w:lineRule="auto"/>
              <w:rPr>
                <w:sz w:val="24"/>
              </w:rPr>
            </w:pPr>
          </w:p>
        </w:tc>
      </w:tr>
      <w:tr>
        <w:tblPrEx>
          <w:tblCellMar>
            <w:top w:w="0" w:type="dxa"/>
            <w:left w:w="108" w:type="dxa"/>
            <w:bottom w:w="0" w:type="dxa"/>
            <w:right w:w="108" w:type="dxa"/>
          </w:tblCellMar>
        </w:tblPrEx>
        <w:trPr>
          <w:trHeight w:val="705" w:hRule="atLeast"/>
        </w:trPr>
        <w:tc>
          <w:tcPr>
            <w:tcW w:w="1908" w:type="dxa"/>
            <w:vAlign w:val="center"/>
          </w:tcPr>
          <w:p>
            <w:pPr>
              <w:spacing w:line="312" w:lineRule="auto"/>
              <w:rPr>
                <w:b/>
                <w:sz w:val="24"/>
              </w:rPr>
            </w:pPr>
            <w:r>
              <w:rPr>
                <w:rFonts w:hint="eastAsia"/>
                <w:b/>
                <w:sz w:val="24"/>
              </w:rPr>
              <w:t>或委托代理人：</w:t>
            </w:r>
          </w:p>
        </w:tc>
        <w:tc>
          <w:tcPr>
            <w:tcW w:w="2352" w:type="dxa"/>
            <w:vAlign w:val="center"/>
          </w:tcPr>
          <w:p>
            <w:pPr>
              <w:spacing w:line="312" w:lineRule="auto"/>
              <w:rPr>
                <w:sz w:val="24"/>
              </w:rPr>
            </w:pPr>
          </w:p>
        </w:tc>
        <w:tc>
          <w:tcPr>
            <w:tcW w:w="1788" w:type="dxa"/>
            <w:vAlign w:val="center"/>
          </w:tcPr>
          <w:p>
            <w:pPr>
              <w:spacing w:line="312" w:lineRule="auto"/>
              <w:rPr>
                <w:b/>
                <w:sz w:val="24"/>
              </w:rPr>
            </w:pPr>
            <w:r>
              <w:rPr>
                <w:rFonts w:hint="eastAsia"/>
                <w:b/>
                <w:sz w:val="24"/>
              </w:rPr>
              <w:t>或委托代理人：</w:t>
            </w:r>
          </w:p>
        </w:tc>
        <w:tc>
          <w:tcPr>
            <w:tcW w:w="2340" w:type="dxa"/>
            <w:vAlign w:val="center"/>
          </w:tcPr>
          <w:p>
            <w:pPr>
              <w:spacing w:line="312" w:lineRule="auto"/>
              <w:rPr>
                <w:sz w:val="24"/>
              </w:rPr>
            </w:pPr>
          </w:p>
        </w:tc>
      </w:tr>
      <w:tr>
        <w:tblPrEx>
          <w:tblCellMar>
            <w:top w:w="0" w:type="dxa"/>
            <w:left w:w="108" w:type="dxa"/>
            <w:bottom w:w="0" w:type="dxa"/>
            <w:right w:w="108" w:type="dxa"/>
          </w:tblCellMar>
        </w:tblPrEx>
        <w:trPr>
          <w:trHeight w:val="692" w:hRule="atLeast"/>
        </w:trPr>
        <w:tc>
          <w:tcPr>
            <w:tcW w:w="1908" w:type="dxa"/>
            <w:vAlign w:val="center"/>
          </w:tcPr>
          <w:p>
            <w:pPr>
              <w:spacing w:line="312" w:lineRule="auto"/>
              <w:rPr>
                <w:b/>
                <w:sz w:val="24"/>
              </w:rPr>
            </w:pPr>
            <w:r>
              <w:rPr>
                <w:rFonts w:hint="eastAsia"/>
                <w:b/>
                <w:sz w:val="24"/>
                <w:lang w:eastAsia="zh-CN"/>
              </w:rPr>
              <w:t>盖</w:t>
            </w:r>
            <w:r>
              <w:rPr>
                <w:rFonts w:hint="eastAsia"/>
                <w:b/>
                <w:sz w:val="24"/>
              </w:rPr>
              <w:t>字地点：</w:t>
            </w:r>
          </w:p>
        </w:tc>
        <w:tc>
          <w:tcPr>
            <w:tcW w:w="2352" w:type="dxa"/>
            <w:vAlign w:val="center"/>
          </w:tcPr>
          <w:p>
            <w:pPr>
              <w:spacing w:line="312" w:lineRule="auto"/>
              <w:rPr>
                <w:rFonts w:hint="default" w:eastAsia="宋体"/>
                <w:sz w:val="24"/>
                <w:lang w:val="en-US" w:eastAsia="zh-CN"/>
              </w:rPr>
            </w:pPr>
          </w:p>
        </w:tc>
        <w:tc>
          <w:tcPr>
            <w:tcW w:w="1788" w:type="dxa"/>
            <w:vAlign w:val="center"/>
          </w:tcPr>
          <w:p>
            <w:pPr>
              <w:spacing w:line="312" w:lineRule="auto"/>
              <w:rPr>
                <w:b/>
                <w:sz w:val="24"/>
              </w:rPr>
            </w:pPr>
            <w:r>
              <w:rPr>
                <w:rFonts w:hint="eastAsia"/>
                <w:b/>
                <w:sz w:val="24"/>
                <w:lang w:eastAsia="zh-CN"/>
              </w:rPr>
              <w:t>盖</w:t>
            </w:r>
            <w:r>
              <w:rPr>
                <w:rFonts w:hint="eastAsia"/>
                <w:b/>
                <w:sz w:val="24"/>
              </w:rPr>
              <w:t>字地点：</w:t>
            </w:r>
          </w:p>
        </w:tc>
        <w:tc>
          <w:tcPr>
            <w:tcW w:w="2340" w:type="dxa"/>
            <w:vAlign w:val="center"/>
          </w:tcPr>
          <w:p>
            <w:pPr>
              <w:spacing w:line="312" w:lineRule="auto"/>
              <w:rPr>
                <w:sz w:val="24"/>
              </w:rPr>
            </w:pPr>
          </w:p>
        </w:tc>
      </w:tr>
      <w:tr>
        <w:tblPrEx>
          <w:tblCellMar>
            <w:top w:w="0" w:type="dxa"/>
            <w:left w:w="108" w:type="dxa"/>
            <w:bottom w:w="0" w:type="dxa"/>
            <w:right w:w="108" w:type="dxa"/>
          </w:tblCellMar>
        </w:tblPrEx>
        <w:trPr>
          <w:trHeight w:val="675" w:hRule="atLeast"/>
        </w:trPr>
        <w:tc>
          <w:tcPr>
            <w:tcW w:w="1908" w:type="dxa"/>
            <w:vAlign w:val="center"/>
          </w:tcPr>
          <w:p>
            <w:pPr>
              <w:spacing w:line="312" w:lineRule="auto"/>
              <w:rPr>
                <w:b/>
                <w:sz w:val="24"/>
              </w:rPr>
            </w:pPr>
            <w:r>
              <w:rPr>
                <w:rFonts w:hint="eastAsia"/>
                <w:b/>
                <w:sz w:val="24"/>
              </w:rPr>
              <w:t>经 办 人：</w:t>
            </w:r>
          </w:p>
        </w:tc>
        <w:tc>
          <w:tcPr>
            <w:tcW w:w="2352" w:type="dxa"/>
            <w:vAlign w:val="center"/>
          </w:tcPr>
          <w:p>
            <w:pPr>
              <w:spacing w:line="312" w:lineRule="auto"/>
              <w:rPr>
                <w:sz w:val="24"/>
              </w:rPr>
            </w:pPr>
          </w:p>
        </w:tc>
        <w:tc>
          <w:tcPr>
            <w:tcW w:w="1788" w:type="dxa"/>
            <w:vAlign w:val="center"/>
          </w:tcPr>
          <w:p>
            <w:pPr>
              <w:spacing w:line="312" w:lineRule="auto"/>
              <w:rPr>
                <w:b/>
                <w:sz w:val="24"/>
              </w:rPr>
            </w:pPr>
            <w:r>
              <w:rPr>
                <w:rFonts w:hint="eastAsia"/>
                <w:b/>
                <w:sz w:val="24"/>
              </w:rPr>
              <w:t>经 办 人：</w:t>
            </w:r>
          </w:p>
        </w:tc>
        <w:tc>
          <w:tcPr>
            <w:tcW w:w="2340" w:type="dxa"/>
            <w:vAlign w:val="center"/>
          </w:tcPr>
          <w:p>
            <w:pPr>
              <w:spacing w:line="312" w:lineRule="auto"/>
              <w:rPr>
                <w:sz w:val="24"/>
              </w:rPr>
            </w:pPr>
          </w:p>
        </w:tc>
      </w:tr>
      <w:tr>
        <w:tblPrEx>
          <w:tblCellMar>
            <w:top w:w="0" w:type="dxa"/>
            <w:left w:w="108" w:type="dxa"/>
            <w:bottom w:w="0" w:type="dxa"/>
            <w:right w:w="108" w:type="dxa"/>
          </w:tblCellMar>
        </w:tblPrEx>
        <w:tc>
          <w:tcPr>
            <w:tcW w:w="1908" w:type="dxa"/>
            <w:vAlign w:val="center"/>
          </w:tcPr>
          <w:p>
            <w:pPr>
              <w:spacing w:line="312" w:lineRule="auto"/>
              <w:rPr>
                <w:b/>
                <w:sz w:val="24"/>
              </w:rPr>
            </w:pPr>
            <w:r>
              <w:rPr>
                <w:rFonts w:hint="eastAsia"/>
                <w:b/>
                <w:sz w:val="24"/>
              </w:rPr>
              <w:t>开 户 名：</w:t>
            </w:r>
          </w:p>
        </w:tc>
        <w:tc>
          <w:tcPr>
            <w:tcW w:w="2352" w:type="dxa"/>
            <w:vAlign w:val="center"/>
          </w:tcPr>
          <w:p>
            <w:pPr>
              <w:rPr>
                <w:sz w:val="24"/>
              </w:rPr>
            </w:pPr>
          </w:p>
        </w:tc>
        <w:tc>
          <w:tcPr>
            <w:tcW w:w="1788" w:type="dxa"/>
            <w:vAlign w:val="center"/>
          </w:tcPr>
          <w:p>
            <w:pPr>
              <w:spacing w:line="312" w:lineRule="auto"/>
              <w:rPr>
                <w:b/>
                <w:sz w:val="24"/>
              </w:rPr>
            </w:pPr>
            <w:r>
              <w:rPr>
                <w:rFonts w:hint="eastAsia"/>
                <w:b/>
                <w:sz w:val="24"/>
              </w:rPr>
              <w:t>开 户 名：</w:t>
            </w:r>
          </w:p>
        </w:tc>
        <w:tc>
          <w:tcPr>
            <w:tcW w:w="2340" w:type="dxa"/>
            <w:vAlign w:val="center"/>
          </w:tcPr>
          <w:p>
            <w:pPr>
              <w:spacing w:line="312" w:lineRule="auto"/>
              <w:rPr>
                <w:rFonts w:hint="default" w:eastAsia="宋体"/>
                <w:sz w:val="24"/>
                <w:lang w:val="en-US" w:eastAsia="zh-CN"/>
              </w:rPr>
            </w:pPr>
          </w:p>
        </w:tc>
      </w:tr>
      <w:tr>
        <w:tblPrEx>
          <w:tblCellMar>
            <w:top w:w="0" w:type="dxa"/>
            <w:left w:w="108" w:type="dxa"/>
            <w:bottom w:w="0" w:type="dxa"/>
            <w:right w:w="108" w:type="dxa"/>
          </w:tblCellMar>
        </w:tblPrEx>
        <w:tc>
          <w:tcPr>
            <w:tcW w:w="1908" w:type="dxa"/>
            <w:vAlign w:val="center"/>
          </w:tcPr>
          <w:p>
            <w:pPr>
              <w:spacing w:line="312" w:lineRule="auto"/>
              <w:rPr>
                <w:b/>
                <w:sz w:val="24"/>
              </w:rPr>
            </w:pPr>
            <w:r>
              <w:rPr>
                <w:rFonts w:hint="eastAsia"/>
                <w:b/>
                <w:sz w:val="24"/>
              </w:rPr>
              <w:t>开户银行：</w:t>
            </w:r>
          </w:p>
        </w:tc>
        <w:tc>
          <w:tcPr>
            <w:tcW w:w="2352" w:type="dxa"/>
            <w:vAlign w:val="center"/>
          </w:tcPr>
          <w:p>
            <w:pPr>
              <w:spacing w:line="312" w:lineRule="auto"/>
              <w:rPr>
                <w:sz w:val="24"/>
              </w:rPr>
            </w:pPr>
          </w:p>
        </w:tc>
        <w:tc>
          <w:tcPr>
            <w:tcW w:w="1788" w:type="dxa"/>
            <w:vAlign w:val="center"/>
          </w:tcPr>
          <w:p>
            <w:pPr>
              <w:spacing w:line="312" w:lineRule="auto"/>
              <w:rPr>
                <w:b/>
                <w:sz w:val="24"/>
              </w:rPr>
            </w:pPr>
            <w:r>
              <w:rPr>
                <w:rFonts w:hint="eastAsia"/>
                <w:b/>
                <w:sz w:val="24"/>
              </w:rPr>
              <w:t>开户银行：</w:t>
            </w:r>
          </w:p>
        </w:tc>
        <w:tc>
          <w:tcPr>
            <w:tcW w:w="2340" w:type="dxa"/>
            <w:vAlign w:val="center"/>
          </w:tcPr>
          <w:p>
            <w:pPr>
              <w:spacing w:line="312" w:lineRule="auto"/>
              <w:rPr>
                <w:sz w:val="24"/>
              </w:rPr>
            </w:pPr>
          </w:p>
        </w:tc>
      </w:tr>
      <w:tr>
        <w:tblPrEx>
          <w:tblCellMar>
            <w:top w:w="0" w:type="dxa"/>
            <w:left w:w="108" w:type="dxa"/>
            <w:bottom w:w="0" w:type="dxa"/>
            <w:right w:w="108" w:type="dxa"/>
          </w:tblCellMar>
        </w:tblPrEx>
        <w:tc>
          <w:tcPr>
            <w:tcW w:w="1908" w:type="dxa"/>
            <w:vAlign w:val="center"/>
          </w:tcPr>
          <w:p>
            <w:pPr>
              <w:spacing w:line="312" w:lineRule="auto"/>
              <w:rPr>
                <w:b/>
                <w:sz w:val="24"/>
              </w:rPr>
            </w:pPr>
            <w:r>
              <w:rPr>
                <w:rFonts w:hint="eastAsia"/>
                <w:b/>
                <w:sz w:val="24"/>
              </w:rPr>
              <w:t>银行帐号：</w:t>
            </w:r>
          </w:p>
        </w:tc>
        <w:tc>
          <w:tcPr>
            <w:tcW w:w="2352" w:type="dxa"/>
            <w:vAlign w:val="center"/>
          </w:tcPr>
          <w:p>
            <w:pPr>
              <w:spacing w:line="312" w:lineRule="auto"/>
              <w:rPr>
                <w:sz w:val="24"/>
              </w:rPr>
            </w:pPr>
          </w:p>
        </w:tc>
        <w:tc>
          <w:tcPr>
            <w:tcW w:w="1788" w:type="dxa"/>
            <w:vAlign w:val="center"/>
          </w:tcPr>
          <w:p>
            <w:pPr>
              <w:spacing w:line="312" w:lineRule="auto"/>
              <w:rPr>
                <w:b/>
                <w:sz w:val="24"/>
              </w:rPr>
            </w:pPr>
            <w:r>
              <w:rPr>
                <w:rFonts w:hint="eastAsia"/>
                <w:b/>
                <w:sz w:val="24"/>
              </w:rPr>
              <w:t>银行帐号：</w:t>
            </w:r>
          </w:p>
        </w:tc>
        <w:tc>
          <w:tcPr>
            <w:tcW w:w="2340" w:type="dxa"/>
            <w:vAlign w:val="center"/>
          </w:tcPr>
          <w:p>
            <w:pPr>
              <w:spacing w:line="312" w:lineRule="auto"/>
              <w:rPr>
                <w:rFonts w:hint="default" w:eastAsia="宋体"/>
                <w:sz w:val="24"/>
                <w:lang w:val="en-US" w:eastAsia="zh-CN"/>
              </w:rPr>
            </w:pPr>
          </w:p>
        </w:tc>
      </w:tr>
      <w:tr>
        <w:tblPrEx>
          <w:tblCellMar>
            <w:top w:w="0" w:type="dxa"/>
            <w:left w:w="108" w:type="dxa"/>
            <w:bottom w:w="0" w:type="dxa"/>
            <w:right w:w="108" w:type="dxa"/>
          </w:tblCellMar>
        </w:tblPrEx>
        <w:trPr>
          <w:trHeight w:val="410" w:hRule="atLeast"/>
        </w:trPr>
        <w:tc>
          <w:tcPr>
            <w:tcW w:w="1908" w:type="dxa"/>
            <w:vAlign w:val="center"/>
          </w:tcPr>
          <w:p>
            <w:pPr>
              <w:spacing w:line="312" w:lineRule="auto"/>
              <w:rPr>
                <w:b/>
                <w:sz w:val="24"/>
              </w:rPr>
            </w:pPr>
            <w:r>
              <w:rPr>
                <w:rFonts w:hint="eastAsia"/>
                <w:b/>
                <w:sz w:val="24"/>
              </w:rPr>
              <w:t xml:space="preserve">日    期： </w:t>
            </w:r>
          </w:p>
        </w:tc>
        <w:tc>
          <w:tcPr>
            <w:tcW w:w="2352" w:type="dxa"/>
            <w:vAlign w:val="center"/>
          </w:tcPr>
          <w:p>
            <w:pPr>
              <w:spacing w:line="312" w:lineRule="auto"/>
              <w:rPr>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c>
          <w:tcPr>
            <w:tcW w:w="1788" w:type="dxa"/>
            <w:vAlign w:val="center"/>
          </w:tcPr>
          <w:p>
            <w:pPr>
              <w:spacing w:line="312" w:lineRule="auto"/>
              <w:rPr>
                <w:b/>
                <w:sz w:val="24"/>
              </w:rPr>
            </w:pPr>
            <w:r>
              <w:rPr>
                <w:rFonts w:hint="eastAsia"/>
                <w:b/>
                <w:sz w:val="24"/>
              </w:rPr>
              <w:t xml:space="preserve">日    期： </w:t>
            </w:r>
          </w:p>
        </w:tc>
        <w:tc>
          <w:tcPr>
            <w:tcW w:w="2340" w:type="dxa"/>
            <w:vAlign w:val="center"/>
          </w:tcPr>
          <w:p>
            <w:pPr>
              <w:spacing w:line="312" w:lineRule="auto"/>
              <w:rPr>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bl>
    <w:p>
      <w:pPr>
        <w:rPr>
          <w:sz w:val="24"/>
        </w:rPr>
      </w:pPr>
    </w:p>
    <w:p>
      <w:pPr>
        <w:widowControl/>
        <w:jc w:val="center"/>
        <w:rPr>
          <w:rFonts w:ascii="Arial" w:hAnsi="Arial" w:eastAsia="黑体"/>
          <w:b/>
          <w:bCs/>
          <w:sz w:val="32"/>
          <w:szCs w:val="32"/>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ascii="Arial" w:hAnsi="Arial" w:eastAsia="黑体"/>
          <w:b/>
          <w:bCs/>
          <w:sz w:val="32"/>
          <w:szCs w:val="32"/>
        </w:rPr>
      </w:pPr>
      <w:r>
        <w:rPr>
          <w:rFonts w:hint="eastAsia" w:ascii="Arial" w:hAnsi="Arial" w:eastAsia="黑体"/>
          <w:b/>
          <w:bCs/>
          <w:sz w:val="32"/>
          <w:szCs w:val="32"/>
        </w:rPr>
        <w:t>第</w:t>
      </w:r>
      <w:r>
        <w:rPr>
          <w:rFonts w:hint="eastAsia" w:ascii="Arial" w:hAnsi="Arial" w:eastAsia="黑体"/>
          <w:b/>
          <w:bCs/>
          <w:sz w:val="32"/>
          <w:szCs w:val="32"/>
          <w:lang w:val="en-US" w:eastAsia="zh-CN"/>
        </w:rPr>
        <w:t>七</w:t>
      </w:r>
      <w:r>
        <w:rPr>
          <w:rFonts w:hint="eastAsia" w:ascii="Arial" w:hAnsi="Arial" w:eastAsia="黑体"/>
          <w:b/>
          <w:bCs/>
          <w:sz w:val="32"/>
          <w:szCs w:val="32"/>
        </w:rPr>
        <w:t xml:space="preserve">章 </w:t>
      </w:r>
      <w:r>
        <w:rPr>
          <w:rFonts w:hint="eastAsia" w:ascii="Arial" w:hAnsi="Arial" w:eastAsia="黑体"/>
          <w:b/>
          <w:bCs/>
          <w:sz w:val="32"/>
          <w:szCs w:val="32"/>
          <w:lang w:val="en-US" w:eastAsia="zh-CN"/>
        </w:rPr>
        <w:t>响应</w:t>
      </w:r>
      <w:r>
        <w:rPr>
          <w:rFonts w:hint="eastAsia" w:ascii="Arial" w:hAnsi="Arial" w:eastAsia="黑体"/>
          <w:b/>
          <w:bCs/>
          <w:sz w:val="32"/>
          <w:szCs w:val="32"/>
        </w:rPr>
        <w:t>文件格式</w:t>
      </w:r>
    </w:p>
    <w:p>
      <w:pPr>
        <w:rPr>
          <w:rFonts w:ascii="宋体" w:hAnsi="宋体" w:cs="宋体"/>
          <w:sz w:val="22"/>
          <w:szCs w:val="22"/>
        </w:rPr>
      </w:pPr>
      <w:bookmarkStart w:id="10" w:name="_Toc22953443"/>
      <w:bookmarkStart w:id="11" w:name="_Toc22568835"/>
      <w:bookmarkStart w:id="12" w:name="_Toc22962924"/>
      <w:bookmarkStart w:id="13" w:name="_Toc22804121"/>
      <w:bookmarkStart w:id="14" w:name="_Toc22724002"/>
      <w:bookmarkStart w:id="15" w:name="_Toc22570542"/>
    </w:p>
    <w:p>
      <w:pPr>
        <w:bidi w:val="0"/>
        <w:jc w:val="left"/>
        <w:rPr>
          <w:rFonts w:hint="eastAsia" w:ascii="仿宋" w:hAnsi="仿宋" w:eastAsia="仿宋"/>
          <w:b/>
          <w:bCs/>
          <w:sz w:val="36"/>
          <w:szCs w:val="36"/>
          <w:lang w:eastAsia="zh-CN"/>
        </w:rPr>
      </w:pPr>
      <w:bookmarkStart w:id="16" w:name="_Toc6688"/>
      <w:bookmarkStart w:id="17" w:name="_Toc23159_WPSOffice_Level1"/>
      <w:bookmarkStart w:id="18" w:name="_Toc23819_WPSOffice_Level1"/>
      <w:bookmarkStart w:id="19" w:name="_Toc25751"/>
      <w:r>
        <w:rPr>
          <w:rFonts w:hint="eastAsia" w:ascii="仿宋" w:hAnsi="仿宋" w:eastAsia="仿宋"/>
          <w:b/>
          <w:bCs/>
          <w:sz w:val="36"/>
          <w:szCs w:val="36"/>
        </w:rPr>
        <w:t>资格证明</w:t>
      </w:r>
      <w:r>
        <w:rPr>
          <w:rFonts w:hint="eastAsia" w:ascii="仿宋" w:hAnsi="仿宋" w:eastAsia="仿宋"/>
          <w:b/>
          <w:bCs/>
          <w:sz w:val="36"/>
          <w:szCs w:val="36"/>
          <w:lang w:val="en-US" w:eastAsia="zh-CN"/>
        </w:rPr>
        <w:t>相关</w:t>
      </w:r>
      <w:r>
        <w:rPr>
          <w:rFonts w:hint="eastAsia" w:ascii="仿宋" w:hAnsi="仿宋" w:eastAsia="仿宋"/>
          <w:b/>
          <w:bCs/>
          <w:sz w:val="36"/>
          <w:szCs w:val="36"/>
        </w:rPr>
        <w:t>文件</w:t>
      </w:r>
      <w:r>
        <w:rPr>
          <w:rFonts w:hint="eastAsia" w:ascii="仿宋" w:hAnsi="仿宋" w:eastAsia="仿宋"/>
          <w:b/>
          <w:bCs/>
          <w:sz w:val="36"/>
          <w:szCs w:val="36"/>
          <w:lang w:eastAsia="zh-CN"/>
        </w:rPr>
        <w:t>：</w:t>
      </w:r>
    </w:p>
    <w:p>
      <w:pPr>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）法人身份证，</w:t>
      </w:r>
      <w:r>
        <w:rPr>
          <w:rFonts w:hint="eastAsia" w:ascii="仿宋" w:hAnsi="仿宋" w:eastAsia="仿宋" w:cs="仿宋"/>
          <w:sz w:val="30"/>
          <w:szCs w:val="30"/>
          <w:lang w:val="en-US" w:eastAsia="zh-CN"/>
        </w:rPr>
        <w:t>供应商单位</w:t>
      </w:r>
      <w:r>
        <w:rPr>
          <w:rFonts w:hint="eastAsia" w:ascii="仿宋" w:hAnsi="仿宋" w:eastAsia="仿宋" w:cs="仿宋"/>
          <w:sz w:val="30"/>
          <w:szCs w:val="30"/>
          <w:lang w:eastAsia="zh-CN"/>
        </w:rPr>
        <w:t>营业执照等</w:t>
      </w:r>
      <w:r>
        <w:rPr>
          <w:rFonts w:hint="eastAsia" w:ascii="仿宋" w:hAnsi="仿宋" w:eastAsia="仿宋" w:cs="仿宋"/>
          <w:sz w:val="30"/>
          <w:szCs w:val="30"/>
          <w:lang w:val="en-US" w:eastAsia="zh-CN"/>
        </w:rPr>
        <w:t>有效</w:t>
      </w:r>
      <w:r>
        <w:rPr>
          <w:rFonts w:hint="eastAsia" w:ascii="仿宋" w:hAnsi="仿宋" w:eastAsia="仿宋" w:cs="仿宋"/>
          <w:sz w:val="30"/>
          <w:szCs w:val="30"/>
          <w:lang w:eastAsia="zh-CN"/>
        </w:rPr>
        <w:t>证明文件；</w:t>
      </w:r>
    </w:p>
    <w:p>
      <w:pPr>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2）资格条件</w:t>
      </w:r>
      <w:r>
        <w:rPr>
          <w:rFonts w:hint="eastAsia" w:ascii="仿宋" w:hAnsi="仿宋" w:eastAsia="仿宋" w:cs="仿宋"/>
          <w:sz w:val="30"/>
          <w:szCs w:val="30"/>
          <w:lang w:eastAsia="zh-CN"/>
        </w:rPr>
        <w:t>承诺函；</w:t>
      </w:r>
    </w:p>
    <w:p>
      <w:pPr>
        <w:spacing w:line="360" w:lineRule="auto"/>
        <w:ind w:firstLine="600" w:firstLineChars="200"/>
        <w:jc w:val="left"/>
        <w:rPr>
          <w:rFonts w:hint="eastAsia" w:ascii="仿宋" w:hAnsi="仿宋" w:eastAsia="仿宋" w:cs="仿宋"/>
          <w:sz w:val="24"/>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）按竞争性谈判</w:t>
      </w:r>
      <w:r>
        <w:rPr>
          <w:rFonts w:hint="eastAsia" w:ascii="仿宋" w:hAnsi="仿宋" w:eastAsia="仿宋" w:cs="仿宋"/>
          <w:sz w:val="30"/>
          <w:szCs w:val="30"/>
          <w:lang w:val="en-US" w:eastAsia="zh-CN"/>
        </w:rPr>
        <w:t>文件</w:t>
      </w:r>
      <w:r>
        <w:rPr>
          <w:rFonts w:hint="eastAsia" w:ascii="仿宋" w:hAnsi="仿宋" w:eastAsia="仿宋" w:cs="仿宋"/>
          <w:sz w:val="30"/>
          <w:szCs w:val="30"/>
          <w:lang w:eastAsia="zh-CN"/>
        </w:rPr>
        <w:t>要求应提交的其它资料及供应商认为必要的其他证书或材料；</w:t>
      </w: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both"/>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before="70"/>
        <w:ind w:left="418" w:right="240" w:firstLine="4560" w:firstLineChars="1900"/>
        <w:jc w:val="left"/>
        <w:outlineLvl w:val="0"/>
        <w:rPr>
          <w:rFonts w:ascii="仿宋" w:hAnsi="仿宋" w:eastAsia="仿宋"/>
          <w:bCs/>
          <w:sz w:val="24"/>
        </w:rPr>
      </w:pPr>
      <w:r>
        <w:rPr>
          <w:rFonts w:hint="eastAsia" w:ascii="仿宋" w:hAnsi="仿宋" w:eastAsia="仿宋"/>
          <w:bCs/>
          <w:sz w:val="24"/>
        </w:rPr>
        <w:t xml:space="preserve">供应商： </w:t>
      </w:r>
      <w:r>
        <w:rPr>
          <w:rFonts w:ascii="仿宋" w:hAnsi="仿宋" w:eastAsia="仿宋"/>
          <w:bCs/>
          <w:sz w:val="24"/>
        </w:rPr>
        <w:t xml:space="preserve"> </w:t>
      </w:r>
      <w:r>
        <w:rPr>
          <w:rFonts w:hint="eastAsia" w:ascii="仿宋" w:hAnsi="仿宋" w:eastAsia="仿宋"/>
          <w:bCs/>
          <w:sz w:val="24"/>
        </w:rPr>
        <w:t xml:space="preserve"> （盖单位公章）</w:t>
      </w:r>
    </w:p>
    <w:p>
      <w:pPr>
        <w:spacing w:before="70"/>
        <w:ind w:left="418" w:firstLine="4560" w:firstLineChars="1900"/>
        <w:jc w:val="left"/>
        <w:outlineLvl w:val="0"/>
        <w:rPr>
          <w:rFonts w:ascii="仿宋" w:hAnsi="仿宋" w:eastAsia="仿宋"/>
          <w:bCs/>
          <w:sz w:val="24"/>
        </w:rPr>
      </w:pPr>
      <w:r>
        <w:rPr>
          <w:rFonts w:hint="eastAsia" w:ascii="仿宋" w:hAnsi="仿宋" w:eastAsia="仿宋"/>
          <w:bCs/>
          <w:sz w:val="24"/>
        </w:rPr>
        <w:t>法定代表人：</w:t>
      </w:r>
      <w:r>
        <w:rPr>
          <w:rFonts w:hint="eastAsia" w:ascii="仿宋" w:hAnsi="仿宋" w:eastAsia="仿宋"/>
          <w:bCs/>
          <w:sz w:val="24"/>
          <w:lang w:val="en-US" w:eastAsia="zh-CN"/>
        </w:rPr>
        <w:t xml:space="preserve">  </w:t>
      </w:r>
      <w:r>
        <w:rPr>
          <w:rFonts w:hint="eastAsia" w:ascii="仿宋" w:hAnsi="仿宋" w:eastAsia="仿宋"/>
          <w:bCs/>
          <w:sz w:val="24"/>
        </w:rPr>
        <w:t>（</w:t>
      </w:r>
      <w:r>
        <w:rPr>
          <w:rFonts w:hint="eastAsia" w:ascii="仿宋" w:hAnsi="仿宋" w:eastAsia="仿宋"/>
          <w:bCs/>
          <w:sz w:val="24"/>
          <w:lang w:eastAsia="zh-CN"/>
        </w:rPr>
        <w:t>盖</w:t>
      </w:r>
      <w:r>
        <w:rPr>
          <w:rFonts w:hint="eastAsia" w:ascii="仿宋" w:hAnsi="仿宋" w:eastAsia="仿宋"/>
          <w:bCs/>
          <w:sz w:val="24"/>
        </w:rPr>
        <w:t>字或盖章）</w:t>
      </w:r>
    </w:p>
    <w:p>
      <w:pPr>
        <w:spacing w:line="360" w:lineRule="auto"/>
        <w:ind w:firstLine="5040" w:firstLineChars="2100"/>
        <w:jc w:val="left"/>
        <w:rPr>
          <w:rFonts w:ascii="仿宋" w:hAnsi="仿宋" w:eastAsia="仿宋"/>
          <w:sz w:val="24"/>
        </w:rPr>
      </w:pPr>
      <w:r>
        <w:rPr>
          <w:rFonts w:hint="eastAsia" w:ascii="仿宋" w:hAnsi="仿宋" w:eastAsia="仿宋"/>
          <w:sz w:val="24"/>
        </w:rPr>
        <w:t>日期：</w:t>
      </w: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hint="eastAsia" w:ascii="仿宋" w:hAnsi="仿宋" w:eastAsia="仿宋" w:cs="仿宋"/>
          <w:sz w:val="24"/>
          <w:lang w:eastAsia="zh-CN"/>
        </w:rPr>
      </w:pPr>
    </w:p>
    <w:p>
      <w:pPr>
        <w:spacing w:line="360" w:lineRule="auto"/>
        <w:jc w:val="center"/>
        <w:rPr>
          <w:rFonts w:ascii="仿宋" w:hAnsi="仿宋" w:eastAsia="仿宋"/>
          <w:b/>
          <w:bCs/>
          <w:sz w:val="32"/>
          <w:szCs w:val="32"/>
        </w:rPr>
      </w:pPr>
      <w:r>
        <w:rPr>
          <w:rFonts w:hint="eastAsia" w:ascii="仿宋" w:hAnsi="仿宋" w:eastAsia="仿宋"/>
          <w:b/>
          <w:bCs/>
          <w:sz w:val="32"/>
          <w:szCs w:val="32"/>
          <w:lang w:val="en-US" w:eastAsia="zh-CN"/>
        </w:rPr>
        <w:t>资格条件</w:t>
      </w:r>
      <w:r>
        <w:rPr>
          <w:rFonts w:hint="eastAsia" w:ascii="仿宋" w:hAnsi="仿宋" w:eastAsia="仿宋"/>
          <w:b/>
          <w:bCs/>
          <w:sz w:val="32"/>
          <w:szCs w:val="32"/>
        </w:rPr>
        <w:t>承诺函</w:t>
      </w:r>
    </w:p>
    <w:p>
      <w:pPr>
        <w:spacing w:line="360" w:lineRule="auto"/>
        <w:jc w:val="center"/>
        <w:rPr>
          <w:rFonts w:ascii="仿宋" w:hAnsi="仿宋" w:eastAsia="仿宋"/>
          <w:b/>
          <w:bCs/>
          <w:sz w:val="32"/>
          <w:szCs w:val="32"/>
        </w:rPr>
      </w:pPr>
    </w:p>
    <w:p>
      <w:pPr>
        <w:spacing w:line="360" w:lineRule="auto"/>
        <w:rPr>
          <w:rFonts w:ascii="仿宋" w:hAnsi="仿宋" w:eastAsia="仿宋"/>
          <w:bCs/>
          <w:sz w:val="30"/>
          <w:szCs w:val="30"/>
        </w:rPr>
      </w:pPr>
      <w:r>
        <w:rPr>
          <w:rFonts w:hint="eastAsia" w:ascii="仿宋" w:hAnsi="仿宋" w:eastAsia="仿宋"/>
          <w:bCs/>
          <w:sz w:val="30"/>
          <w:szCs w:val="30"/>
        </w:rPr>
        <w:t>致：</w:t>
      </w:r>
      <w:r>
        <w:rPr>
          <w:rFonts w:hint="eastAsia" w:ascii="仿宋" w:hAnsi="仿宋" w:eastAsia="仿宋"/>
          <w:bCs/>
          <w:sz w:val="30"/>
          <w:szCs w:val="30"/>
          <w:lang w:val="en-US" w:eastAsia="zh-CN"/>
        </w:rPr>
        <w:t xml:space="preserve">  </w:t>
      </w:r>
      <w:r>
        <w:rPr>
          <w:rFonts w:hint="eastAsia" w:ascii="仿宋" w:hAnsi="仿宋" w:eastAsia="仿宋"/>
          <w:bCs/>
          <w:sz w:val="30"/>
          <w:szCs w:val="30"/>
        </w:rPr>
        <w:t>（采购人名称）</w:t>
      </w:r>
    </w:p>
    <w:p>
      <w:pPr>
        <w:spacing w:line="360" w:lineRule="auto"/>
        <w:rPr>
          <w:rFonts w:ascii="仿宋" w:hAnsi="仿宋" w:eastAsia="仿宋"/>
          <w:bCs/>
          <w:sz w:val="30"/>
          <w:szCs w:val="30"/>
        </w:rPr>
      </w:pPr>
      <w:r>
        <w:rPr>
          <w:rFonts w:hint="eastAsia" w:ascii="仿宋" w:hAnsi="仿宋" w:eastAsia="仿宋"/>
          <w:bCs/>
          <w:sz w:val="30"/>
          <w:szCs w:val="30"/>
        </w:rPr>
        <w:t xml:space="preserve"> </w:t>
      </w:r>
      <w:r>
        <w:rPr>
          <w:rFonts w:ascii="仿宋" w:hAnsi="仿宋" w:eastAsia="仿宋"/>
          <w:bCs/>
          <w:sz w:val="30"/>
          <w:szCs w:val="30"/>
        </w:rPr>
        <w:t xml:space="preserve">    </w:t>
      </w:r>
      <w:r>
        <w:rPr>
          <w:rFonts w:hint="eastAsia" w:ascii="仿宋" w:hAnsi="仿宋" w:eastAsia="仿宋"/>
          <w:bCs/>
          <w:sz w:val="30"/>
          <w:szCs w:val="30"/>
        </w:rPr>
        <w:t>我公司作为参加本次</w:t>
      </w:r>
      <w:r>
        <w:rPr>
          <w:rFonts w:hint="eastAsia" w:ascii="仿宋" w:hAnsi="仿宋" w:eastAsia="仿宋"/>
          <w:bCs/>
          <w:sz w:val="30"/>
          <w:szCs w:val="30"/>
          <w:lang w:eastAsia="zh-CN"/>
        </w:rPr>
        <w:t>竞争性谈判</w:t>
      </w:r>
      <w:r>
        <w:rPr>
          <w:rFonts w:hint="eastAsia" w:ascii="仿宋" w:hAnsi="仿宋" w:eastAsia="仿宋"/>
          <w:bCs/>
          <w:sz w:val="30"/>
          <w:szCs w:val="30"/>
        </w:rPr>
        <w:t>的供应商，现郑重承诺具备以下条件（中华人民共和国政府采购法第二十二条规定）：</w:t>
      </w:r>
    </w:p>
    <w:p>
      <w:pPr>
        <w:spacing w:line="360" w:lineRule="auto"/>
        <w:ind w:firstLine="600" w:firstLineChars="200"/>
        <w:rPr>
          <w:rFonts w:ascii="仿宋" w:hAnsi="仿宋" w:eastAsia="仿宋"/>
          <w:bCs/>
          <w:sz w:val="30"/>
          <w:szCs w:val="30"/>
        </w:rPr>
      </w:pPr>
      <w:r>
        <w:rPr>
          <w:rFonts w:hint="eastAsia" w:ascii="仿宋" w:hAnsi="仿宋" w:eastAsia="仿宋"/>
          <w:bCs/>
          <w:sz w:val="30"/>
          <w:szCs w:val="30"/>
        </w:rPr>
        <w:t>（一）具有独立承担民事责任的能力；</w:t>
      </w:r>
    </w:p>
    <w:p>
      <w:pPr>
        <w:spacing w:line="360" w:lineRule="auto"/>
        <w:ind w:firstLine="600" w:firstLineChars="200"/>
        <w:rPr>
          <w:rFonts w:ascii="仿宋" w:hAnsi="仿宋" w:eastAsia="仿宋"/>
          <w:bCs/>
          <w:sz w:val="30"/>
          <w:szCs w:val="30"/>
        </w:rPr>
      </w:pPr>
      <w:r>
        <w:rPr>
          <w:rFonts w:hint="eastAsia" w:ascii="仿宋" w:hAnsi="仿宋" w:eastAsia="仿宋"/>
          <w:bCs/>
          <w:sz w:val="30"/>
          <w:szCs w:val="30"/>
        </w:rPr>
        <w:t>（二）具有良好的商业信誉和健全的财务会计制度；</w:t>
      </w:r>
    </w:p>
    <w:p>
      <w:pPr>
        <w:spacing w:line="360" w:lineRule="auto"/>
        <w:ind w:firstLine="600" w:firstLineChars="200"/>
        <w:rPr>
          <w:rFonts w:ascii="仿宋" w:hAnsi="仿宋" w:eastAsia="仿宋"/>
          <w:bCs/>
          <w:sz w:val="30"/>
          <w:szCs w:val="30"/>
        </w:rPr>
      </w:pPr>
      <w:r>
        <w:rPr>
          <w:rFonts w:hint="eastAsia" w:ascii="仿宋" w:hAnsi="仿宋" w:eastAsia="仿宋"/>
          <w:bCs/>
          <w:sz w:val="30"/>
          <w:szCs w:val="30"/>
        </w:rPr>
        <w:t>（三）具有履行合同所必需的设备和专业技术能力；</w:t>
      </w:r>
    </w:p>
    <w:p>
      <w:pPr>
        <w:spacing w:line="360" w:lineRule="auto"/>
        <w:ind w:firstLine="600" w:firstLineChars="200"/>
        <w:rPr>
          <w:rFonts w:ascii="仿宋" w:hAnsi="仿宋" w:eastAsia="仿宋"/>
          <w:bCs/>
          <w:sz w:val="30"/>
          <w:szCs w:val="30"/>
        </w:rPr>
      </w:pPr>
      <w:r>
        <w:rPr>
          <w:rFonts w:hint="eastAsia" w:ascii="仿宋" w:hAnsi="仿宋" w:eastAsia="仿宋"/>
          <w:bCs/>
          <w:sz w:val="30"/>
          <w:szCs w:val="30"/>
        </w:rPr>
        <w:t>（四）有依法缴纳税收和社会保障资金的良好记录；</w:t>
      </w:r>
    </w:p>
    <w:p>
      <w:pPr>
        <w:spacing w:line="360" w:lineRule="auto"/>
        <w:ind w:firstLine="600" w:firstLineChars="200"/>
        <w:rPr>
          <w:rFonts w:ascii="仿宋" w:hAnsi="仿宋" w:eastAsia="仿宋"/>
          <w:bCs/>
          <w:sz w:val="30"/>
          <w:szCs w:val="30"/>
        </w:rPr>
      </w:pPr>
      <w:r>
        <w:rPr>
          <w:rFonts w:hint="eastAsia" w:ascii="仿宋" w:hAnsi="仿宋" w:eastAsia="仿宋"/>
          <w:bCs/>
          <w:sz w:val="30"/>
          <w:szCs w:val="30"/>
        </w:rPr>
        <w:t>（五）我单位在参加政府采购活动前三年内，在经营活动中没有重大违法记录；</w:t>
      </w:r>
    </w:p>
    <w:p>
      <w:pPr>
        <w:spacing w:line="360" w:lineRule="auto"/>
        <w:ind w:firstLine="600" w:firstLineChars="200"/>
        <w:rPr>
          <w:rFonts w:ascii="仿宋" w:hAnsi="仿宋" w:eastAsia="仿宋"/>
          <w:bCs/>
          <w:sz w:val="30"/>
          <w:szCs w:val="30"/>
        </w:rPr>
      </w:pPr>
      <w:r>
        <w:rPr>
          <w:rFonts w:hint="eastAsia" w:ascii="仿宋" w:hAnsi="仿宋" w:eastAsia="仿宋"/>
          <w:bCs/>
          <w:sz w:val="30"/>
          <w:szCs w:val="30"/>
        </w:rPr>
        <w:t>（六）我单位满足法律、行政法规规定的其他条件。</w:t>
      </w:r>
    </w:p>
    <w:p>
      <w:pPr>
        <w:spacing w:line="360" w:lineRule="auto"/>
        <w:ind w:firstLine="600" w:firstLineChars="200"/>
        <w:rPr>
          <w:rFonts w:ascii="仿宋" w:hAnsi="仿宋" w:eastAsia="仿宋"/>
          <w:bCs/>
          <w:sz w:val="30"/>
          <w:szCs w:val="30"/>
        </w:rPr>
      </w:pPr>
      <w:r>
        <w:rPr>
          <w:rFonts w:hint="eastAsia" w:ascii="仿宋" w:hAnsi="仿宋" w:eastAsia="仿宋"/>
          <w:bCs/>
          <w:sz w:val="30"/>
          <w:szCs w:val="30"/>
        </w:rPr>
        <w:t>本公司对上述承诺的真实性负责，如有虚假，将依法承担相应责任。</w:t>
      </w:r>
    </w:p>
    <w:p>
      <w:pPr>
        <w:spacing w:line="360" w:lineRule="auto"/>
        <w:ind w:firstLine="900" w:firstLineChars="300"/>
        <w:rPr>
          <w:rFonts w:ascii="仿宋" w:hAnsi="仿宋" w:eastAsia="仿宋"/>
          <w:bCs/>
          <w:sz w:val="30"/>
          <w:szCs w:val="30"/>
        </w:rPr>
      </w:pPr>
    </w:p>
    <w:p>
      <w:pPr>
        <w:spacing w:line="360" w:lineRule="auto"/>
        <w:ind w:firstLine="720" w:firstLineChars="300"/>
        <w:rPr>
          <w:rFonts w:ascii="仿宋" w:hAnsi="仿宋" w:eastAsia="仿宋"/>
          <w:bCs/>
          <w:sz w:val="24"/>
        </w:rPr>
      </w:pPr>
    </w:p>
    <w:p>
      <w:pPr>
        <w:spacing w:before="70"/>
        <w:ind w:left="418" w:right="240" w:firstLine="4560" w:firstLineChars="1900"/>
        <w:jc w:val="left"/>
        <w:outlineLvl w:val="0"/>
        <w:rPr>
          <w:rFonts w:hint="eastAsia" w:ascii="仿宋" w:hAnsi="仿宋" w:eastAsia="仿宋"/>
          <w:bCs/>
          <w:sz w:val="24"/>
        </w:rPr>
      </w:pPr>
    </w:p>
    <w:p>
      <w:pPr>
        <w:spacing w:before="70"/>
        <w:ind w:left="418" w:right="240" w:firstLine="4560" w:firstLineChars="1900"/>
        <w:jc w:val="left"/>
        <w:outlineLvl w:val="0"/>
        <w:rPr>
          <w:rFonts w:hint="eastAsia" w:ascii="仿宋" w:hAnsi="仿宋" w:eastAsia="仿宋"/>
          <w:bCs/>
          <w:sz w:val="24"/>
        </w:rPr>
      </w:pPr>
    </w:p>
    <w:p>
      <w:pPr>
        <w:spacing w:before="70"/>
        <w:ind w:left="418" w:right="240" w:firstLine="4560" w:firstLineChars="1900"/>
        <w:jc w:val="left"/>
        <w:outlineLvl w:val="0"/>
        <w:rPr>
          <w:rFonts w:hint="eastAsia" w:ascii="仿宋" w:hAnsi="仿宋" w:eastAsia="仿宋"/>
          <w:bCs/>
          <w:sz w:val="24"/>
        </w:rPr>
      </w:pPr>
    </w:p>
    <w:p>
      <w:pPr>
        <w:spacing w:before="70"/>
        <w:ind w:right="240"/>
        <w:jc w:val="right"/>
        <w:outlineLvl w:val="0"/>
        <w:rPr>
          <w:rFonts w:ascii="仿宋" w:hAnsi="仿宋" w:eastAsia="仿宋"/>
          <w:bCs/>
          <w:sz w:val="24"/>
        </w:rPr>
      </w:pPr>
      <w:r>
        <w:rPr>
          <w:rFonts w:hint="eastAsia" w:ascii="仿宋" w:hAnsi="仿宋" w:eastAsia="仿宋"/>
          <w:bCs/>
          <w:sz w:val="24"/>
          <w:lang w:val="en-US" w:eastAsia="zh-CN"/>
        </w:rPr>
        <w:t xml:space="preserve">    </w:t>
      </w:r>
      <w:r>
        <w:rPr>
          <w:rFonts w:hint="eastAsia" w:ascii="仿宋" w:hAnsi="仿宋" w:eastAsia="仿宋"/>
          <w:bCs/>
          <w:sz w:val="24"/>
        </w:rPr>
        <w:t xml:space="preserve">供应商： </w:t>
      </w:r>
      <w:r>
        <w:rPr>
          <w:rFonts w:ascii="仿宋" w:hAnsi="仿宋" w:eastAsia="仿宋"/>
          <w:bCs/>
          <w:sz w:val="24"/>
        </w:rPr>
        <w:t xml:space="preserve"> </w:t>
      </w:r>
      <w:r>
        <w:rPr>
          <w:rFonts w:hint="eastAsia" w:ascii="仿宋" w:hAnsi="仿宋" w:eastAsia="仿宋"/>
          <w:bCs/>
          <w:sz w:val="24"/>
        </w:rPr>
        <w:t xml:space="preserve"> （盖单位公章）</w:t>
      </w:r>
    </w:p>
    <w:p>
      <w:pPr>
        <w:spacing w:before="70"/>
        <w:ind w:firstLine="6000" w:firstLineChars="2500"/>
        <w:jc w:val="left"/>
        <w:outlineLvl w:val="0"/>
        <w:rPr>
          <w:rFonts w:ascii="仿宋" w:hAnsi="仿宋" w:eastAsia="仿宋"/>
          <w:bCs/>
          <w:sz w:val="24"/>
        </w:rPr>
      </w:pPr>
      <w:r>
        <w:rPr>
          <w:rFonts w:hint="eastAsia" w:ascii="仿宋" w:hAnsi="仿宋" w:eastAsia="仿宋"/>
          <w:bCs/>
          <w:sz w:val="24"/>
        </w:rPr>
        <w:t>法定代表人：</w:t>
      </w:r>
      <w:r>
        <w:rPr>
          <w:rFonts w:hint="eastAsia" w:ascii="仿宋" w:hAnsi="仿宋" w:eastAsia="仿宋"/>
          <w:bCs/>
          <w:sz w:val="24"/>
          <w:lang w:val="en-US" w:eastAsia="zh-CN"/>
        </w:rPr>
        <w:t xml:space="preserve">  </w:t>
      </w:r>
      <w:r>
        <w:rPr>
          <w:rFonts w:hint="eastAsia" w:ascii="仿宋" w:hAnsi="仿宋" w:eastAsia="仿宋"/>
          <w:bCs/>
          <w:sz w:val="24"/>
        </w:rPr>
        <w:t>（</w:t>
      </w:r>
      <w:r>
        <w:rPr>
          <w:rFonts w:hint="eastAsia" w:ascii="仿宋" w:hAnsi="仿宋" w:eastAsia="仿宋"/>
          <w:bCs/>
          <w:sz w:val="24"/>
          <w:lang w:eastAsia="zh-CN"/>
        </w:rPr>
        <w:t>盖</w:t>
      </w:r>
      <w:r>
        <w:rPr>
          <w:rFonts w:hint="eastAsia" w:ascii="仿宋" w:hAnsi="仿宋" w:eastAsia="仿宋"/>
          <w:bCs/>
          <w:sz w:val="24"/>
        </w:rPr>
        <w:t>字或盖章）</w:t>
      </w:r>
    </w:p>
    <w:p>
      <w:pPr>
        <w:spacing w:line="360" w:lineRule="auto"/>
        <w:ind w:firstLine="6000" w:firstLineChars="2500"/>
        <w:jc w:val="left"/>
        <w:rPr>
          <w:rFonts w:ascii="仿宋" w:hAnsi="仿宋" w:eastAsia="仿宋"/>
          <w:sz w:val="24"/>
        </w:rPr>
      </w:pPr>
      <w:r>
        <w:rPr>
          <w:rFonts w:hint="eastAsia" w:ascii="仿宋" w:hAnsi="仿宋" w:eastAsia="仿宋"/>
          <w:sz w:val="24"/>
        </w:rPr>
        <w:t>日期：</w:t>
      </w:r>
    </w:p>
    <w:p>
      <w:pPr>
        <w:spacing w:before="70"/>
        <w:ind w:left="418"/>
        <w:jc w:val="right"/>
        <w:outlineLvl w:val="0"/>
        <w:rPr>
          <w:rFonts w:ascii="仿宋" w:hAnsi="仿宋" w:eastAsia="仿宋"/>
          <w:bCs/>
          <w:sz w:val="24"/>
        </w:rPr>
      </w:pPr>
    </w:p>
    <w:p>
      <w:pPr>
        <w:spacing w:line="360" w:lineRule="auto"/>
        <w:rPr>
          <w:rFonts w:ascii="仿宋" w:hAnsi="仿宋" w:eastAsia="仿宋"/>
          <w:bCs/>
          <w:sz w:val="24"/>
        </w:rPr>
      </w:pPr>
    </w:p>
    <w:p>
      <w:pPr>
        <w:spacing w:line="440" w:lineRule="exact"/>
        <w:jc w:val="both"/>
        <w:rPr>
          <w:rFonts w:hint="eastAsia"/>
          <w:b/>
          <w:bCs/>
          <w:sz w:val="28"/>
          <w:szCs w:val="28"/>
        </w:rPr>
        <w:sectPr>
          <w:footerReference r:id="rId4" w:type="default"/>
          <w:pgSz w:w="11906" w:h="16838"/>
          <w:pgMar w:top="1440" w:right="1418" w:bottom="1440" w:left="1418" w:header="851" w:footer="992" w:gutter="0"/>
          <w:cols w:space="425" w:num="1"/>
          <w:titlePg/>
          <w:docGrid w:type="lines" w:linePitch="312" w:charSpace="0"/>
        </w:sectPr>
      </w:pPr>
    </w:p>
    <w:p>
      <w:pPr>
        <w:spacing w:before="70"/>
        <w:ind w:right="240"/>
        <w:jc w:val="both"/>
        <w:outlineLvl w:val="0"/>
        <w:rPr>
          <w:rFonts w:hint="eastAsia" w:ascii="仿宋" w:hAnsi="仿宋" w:eastAsia="仿宋" w:cs="仿宋"/>
          <w:sz w:val="30"/>
          <w:szCs w:val="30"/>
          <w:lang w:eastAsia="zh-CN"/>
        </w:rPr>
      </w:pPr>
      <w:r>
        <w:rPr>
          <w:rFonts w:hint="eastAsia" w:ascii="仿宋" w:hAnsi="仿宋" w:eastAsia="仿宋" w:cs="仿宋"/>
          <w:sz w:val="30"/>
          <w:szCs w:val="30"/>
          <w:lang w:eastAsia="zh-CN"/>
        </w:rPr>
        <w:t>按竞争性谈判</w:t>
      </w:r>
      <w:r>
        <w:rPr>
          <w:rFonts w:hint="eastAsia" w:ascii="仿宋" w:hAnsi="仿宋" w:eastAsia="仿宋" w:cs="仿宋"/>
          <w:sz w:val="30"/>
          <w:szCs w:val="30"/>
          <w:lang w:val="en-US" w:eastAsia="zh-CN"/>
        </w:rPr>
        <w:t>文件</w:t>
      </w:r>
      <w:r>
        <w:rPr>
          <w:rFonts w:hint="eastAsia" w:ascii="仿宋" w:hAnsi="仿宋" w:eastAsia="仿宋" w:cs="仿宋"/>
          <w:sz w:val="30"/>
          <w:szCs w:val="30"/>
          <w:lang w:eastAsia="zh-CN"/>
        </w:rPr>
        <w:t>要求应提交的其它资料及供应商认为必要的其他证书或材料</w:t>
      </w:r>
    </w:p>
    <w:p>
      <w:pPr>
        <w:spacing w:before="70"/>
        <w:ind w:right="240"/>
        <w:jc w:val="center"/>
        <w:outlineLvl w:val="0"/>
        <w:rPr>
          <w:rFonts w:hint="eastAsia" w:ascii="仿宋" w:hAnsi="仿宋" w:eastAsia="仿宋"/>
          <w:bCs/>
          <w:sz w:val="30"/>
          <w:szCs w:val="30"/>
          <w:lang w:val="en-US" w:eastAsia="zh-CN"/>
        </w:rPr>
        <w:sectPr>
          <w:pgSz w:w="11906" w:h="16838"/>
          <w:pgMar w:top="1440" w:right="1418" w:bottom="1440" w:left="1418" w:header="851" w:footer="992" w:gutter="0"/>
          <w:cols w:space="425" w:num="1"/>
          <w:titlePg/>
          <w:docGrid w:type="lines" w:linePitch="312" w:charSpace="0"/>
        </w:sectPr>
      </w:pPr>
      <w:r>
        <w:rPr>
          <w:rFonts w:hint="eastAsia" w:ascii="仿宋" w:hAnsi="仿宋" w:eastAsia="仿宋"/>
          <w:bCs/>
          <w:sz w:val="30"/>
          <w:szCs w:val="30"/>
          <w:lang w:val="en-US" w:eastAsia="zh-CN"/>
        </w:rPr>
        <w:t>（如有，提供）</w:t>
      </w:r>
    </w:p>
    <w:p>
      <w:pPr>
        <w:spacing w:line="440" w:lineRule="exact"/>
        <w:jc w:val="center"/>
        <w:rPr>
          <w:rFonts w:hint="eastAsia" w:ascii="仿宋" w:hAnsi="仿宋" w:eastAsia="仿宋" w:cs="仿宋"/>
          <w:b/>
          <w:bCs/>
          <w:sz w:val="32"/>
          <w:szCs w:val="32"/>
          <w:lang w:val="en-US" w:eastAsia="zh-CN"/>
        </w:rPr>
        <w:sectPr>
          <w:pgSz w:w="11906" w:h="16838"/>
          <w:pgMar w:top="1440" w:right="1418" w:bottom="1440" w:left="1418" w:header="851" w:footer="992" w:gutter="0"/>
          <w:cols w:space="425" w:num="1"/>
          <w:titlePg/>
          <w:docGrid w:type="lines" w:linePitch="312" w:charSpace="0"/>
        </w:sectPr>
      </w:pPr>
      <w:r>
        <w:rPr>
          <w:rFonts w:hint="eastAsia" w:ascii="仿宋" w:hAnsi="仿宋" w:eastAsia="仿宋" w:cs="仿宋"/>
          <w:b/>
          <w:bCs/>
          <w:sz w:val="32"/>
          <w:szCs w:val="32"/>
          <w:lang w:val="en-US" w:eastAsia="zh-CN"/>
        </w:rPr>
        <w:t>商务文件</w:t>
      </w:r>
    </w:p>
    <w:p>
      <w:pPr>
        <w:spacing w:line="440" w:lineRule="exact"/>
        <w:jc w:val="center"/>
        <w:rPr>
          <w:rFonts w:hint="eastAsia" w:eastAsia="宋体"/>
          <w:b/>
          <w:sz w:val="32"/>
          <w:szCs w:val="32"/>
          <w:lang w:eastAsia="zh-CN"/>
        </w:rPr>
      </w:pPr>
      <w:r>
        <w:rPr>
          <w:rFonts w:hint="eastAsia"/>
          <w:b/>
          <w:sz w:val="32"/>
          <w:szCs w:val="32"/>
          <w:lang w:val="en-US" w:eastAsia="zh-CN"/>
        </w:rPr>
        <w:t>投标</w:t>
      </w:r>
      <w:r>
        <w:rPr>
          <w:rFonts w:hint="eastAsia"/>
          <w:b/>
          <w:sz w:val="32"/>
          <w:szCs w:val="32"/>
        </w:rPr>
        <w:t>函</w:t>
      </w:r>
      <w:r>
        <w:rPr>
          <w:rFonts w:hint="eastAsia"/>
          <w:b/>
          <w:sz w:val="32"/>
          <w:szCs w:val="32"/>
          <w:lang w:eastAsia="zh-CN"/>
        </w:rPr>
        <w:t>（</w:t>
      </w:r>
      <w:r>
        <w:rPr>
          <w:rFonts w:hint="eastAsia"/>
          <w:b/>
          <w:sz w:val="32"/>
          <w:szCs w:val="32"/>
          <w:lang w:val="en-US" w:eastAsia="zh-CN"/>
        </w:rPr>
        <w:t>报价函</w:t>
      </w:r>
      <w:r>
        <w:rPr>
          <w:rFonts w:hint="eastAsia"/>
          <w:b/>
          <w:sz w:val="32"/>
          <w:szCs w:val="32"/>
          <w:lang w:eastAsia="zh-CN"/>
        </w:rPr>
        <w:t>）</w:t>
      </w:r>
    </w:p>
    <w:p>
      <w:pPr>
        <w:spacing w:line="440" w:lineRule="exact"/>
        <w:ind w:firstLine="481" w:firstLineChars="200"/>
        <w:rPr>
          <w:b/>
          <w:bCs/>
          <w:sz w:val="24"/>
        </w:rPr>
      </w:pPr>
    </w:p>
    <w:p>
      <w:pPr>
        <w:spacing w:line="440" w:lineRule="exact"/>
        <w:ind w:firstLine="600" w:firstLineChars="200"/>
        <w:rPr>
          <w:sz w:val="30"/>
          <w:szCs w:val="30"/>
          <w:u w:val="single"/>
        </w:rPr>
      </w:pPr>
      <w:r>
        <w:rPr>
          <w:rFonts w:hint="eastAsia"/>
          <w:sz w:val="30"/>
          <w:szCs w:val="30"/>
        </w:rPr>
        <w:t>致：</w:t>
      </w:r>
      <w:r>
        <w:rPr>
          <w:rFonts w:hint="eastAsia"/>
          <w:sz w:val="30"/>
          <w:szCs w:val="30"/>
          <w:u w:val="single"/>
        </w:rPr>
        <w:t xml:space="preserve">   </w:t>
      </w:r>
      <w:r>
        <w:rPr>
          <w:rFonts w:hint="eastAsia"/>
          <w:sz w:val="30"/>
          <w:szCs w:val="30"/>
          <w:u w:val="single"/>
        </w:rPr>
        <w:tab/>
      </w:r>
      <w:r>
        <w:rPr>
          <w:rFonts w:hint="eastAsia"/>
          <w:sz w:val="30"/>
          <w:szCs w:val="30"/>
          <w:u w:val="single"/>
        </w:rPr>
        <w:t>(采购人)</w:t>
      </w:r>
    </w:p>
    <w:p>
      <w:pPr>
        <w:spacing w:line="440" w:lineRule="exact"/>
        <w:ind w:firstLine="600" w:firstLineChars="200"/>
        <w:rPr>
          <w:sz w:val="30"/>
          <w:szCs w:val="30"/>
        </w:rPr>
      </w:pPr>
      <w:r>
        <w:rPr>
          <w:rFonts w:hint="eastAsia"/>
          <w:sz w:val="30"/>
          <w:szCs w:val="30"/>
        </w:rPr>
        <w:t>我们收到了</w:t>
      </w:r>
      <w:r>
        <w:rPr>
          <w:rFonts w:hint="eastAsia"/>
          <w:sz w:val="30"/>
          <w:szCs w:val="30"/>
          <w:u w:val="none"/>
          <w:lang w:eastAsia="zh-CN"/>
        </w:rPr>
        <w:t>（</w:t>
      </w:r>
      <w:r>
        <w:rPr>
          <w:rFonts w:hint="eastAsia"/>
          <w:sz w:val="30"/>
          <w:szCs w:val="30"/>
          <w:u w:val="none"/>
        </w:rPr>
        <w:t>项目名称）</w:t>
      </w:r>
      <w:r>
        <w:rPr>
          <w:rFonts w:hint="eastAsia"/>
          <w:sz w:val="30"/>
          <w:szCs w:val="30"/>
          <w:u w:val="single"/>
          <w:lang w:val="en-US" w:eastAsia="zh-CN"/>
        </w:rPr>
        <w:t xml:space="preserve">             </w:t>
      </w:r>
      <w:r>
        <w:rPr>
          <w:rFonts w:hint="eastAsia"/>
          <w:sz w:val="30"/>
          <w:szCs w:val="30"/>
          <w:u w:val="none"/>
          <w:lang w:val="en-US" w:eastAsia="zh-CN"/>
        </w:rPr>
        <w:t>（项目</w:t>
      </w:r>
      <w:r>
        <w:rPr>
          <w:rFonts w:hint="eastAsia"/>
          <w:sz w:val="30"/>
          <w:szCs w:val="30"/>
          <w:u w:val="none"/>
        </w:rPr>
        <w:t>编号</w:t>
      </w:r>
      <w:r>
        <w:rPr>
          <w:rFonts w:hint="eastAsia"/>
          <w:sz w:val="30"/>
          <w:szCs w:val="30"/>
          <w:u w:val="none"/>
          <w:lang w:val="en-US" w:eastAsia="zh-CN"/>
        </w:rPr>
        <w:t>）</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u w:val="single"/>
        </w:rPr>
        <w:tab/>
      </w:r>
      <w:r>
        <w:rPr>
          <w:rFonts w:hint="eastAsia"/>
          <w:sz w:val="30"/>
          <w:szCs w:val="30"/>
          <w:u w:val="single"/>
          <w:lang w:val="en-US" w:eastAsia="zh-CN"/>
        </w:rPr>
        <w:t xml:space="preserve">      </w:t>
      </w:r>
      <w:r>
        <w:rPr>
          <w:rFonts w:hint="eastAsia"/>
          <w:sz w:val="30"/>
          <w:szCs w:val="30"/>
        </w:rPr>
        <w:t>的</w:t>
      </w:r>
      <w:r>
        <w:rPr>
          <w:rFonts w:hint="eastAsia"/>
          <w:sz w:val="30"/>
          <w:szCs w:val="30"/>
          <w:lang w:eastAsia="zh-CN"/>
        </w:rPr>
        <w:t>竞争性谈判</w:t>
      </w:r>
      <w:r>
        <w:rPr>
          <w:rFonts w:hint="eastAsia"/>
          <w:sz w:val="30"/>
          <w:szCs w:val="30"/>
        </w:rPr>
        <w:t>文件，经详细研究，我们决定参加该项目</w:t>
      </w:r>
      <w:r>
        <w:rPr>
          <w:rFonts w:hint="eastAsia"/>
          <w:sz w:val="30"/>
          <w:szCs w:val="30"/>
          <w:lang w:eastAsia="zh-CN"/>
        </w:rPr>
        <w:t>竞争性谈判</w:t>
      </w:r>
      <w:r>
        <w:rPr>
          <w:rFonts w:hint="eastAsia"/>
          <w:sz w:val="30"/>
          <w:szCs w:val="30"/>
        </w:rPr>
        <w:t>活动，我们郑重声明以下诸点并负法律责任。</w:t>
      </w:r>
    </w:p>
    <w:p>
      <w:pPr>
        <w:spacing w:line="440" w:lineRule="exact"/>
        <w:ind w:firstLine="600" w:firstLineChars="200"/>
        <w:rPr>
          <w:rFonts w:hint="eastAsia"/>
          <w:sz w:val="30"/>
          <w:szCs w:val="30"/>
        </w:rPr>
      </w:pPr>
      <w:r>
        <w:rPr>
          <w:rFonts w:hint="eastAsia"/>
          <w:sz w:val="30"/>
          <w:szCs w:val="30"/>
        </w:rPr>
        <w:t>我方在参与采购活动前已仔细研究了竞争性谈判文件和所有相关资料，我方完全明白并认为此竞争性谈判文件没有倾向性，也没有存在排斥潜在供应商的内容，我方同意并接受竞争性谈判文件的全部条款，放弃对竞争性谈判文件提出误解和质疑的一切权利。</w:t>
      </w:r>
    </w:p>
    <w:p>
      <w:pPr>
        <w:spacing w:line="440" w:lineRule="exact"/>
        <w:ind w:firstLine="600" w:firstLineChars="200"/>
        <w:rPr>
          <w:rFonts w:hint="eastAsia"/>
          <w:sz w:val="30"/>
          <w:szCs w:val="30"/>
        </w:rPr>
      </w:pPr>
      <w:r>
        <w:rPr>
          <w:rFonts w:hint="eastAsia"/>
          <w:sz w:val="30"/>
          <w:szCs w:val="30"/>
        </w:rPr>
        <w:t>我方声明响应文件及所提供的一切资料均真实无误及有效。由于我方提供资料不实而造成的责任和后果由我方承担。我方同意按照贵方可能提出的要求，提供与采购活动有关的任何其它数据或信息。</w:t>
      </w:r>
    </w:p>
    <w:p>
      <w:pPr>
        <w:spacing w:line="440" w:lineRule="exact"/>
        <w:ind w:firstLine="600" w:firstLineChars="200"/>
        <w:rPr>
          <w:sz w:val="30"/>
          <w:szCs w:val="30"/>
        </w:rPr>
      </w:pPr>
      <w:r>
        <w:rPr>
          <w:rFonts w:hint="eastAsia"/>
          <w:sz w:val="30"/>
          <w:szCs w:val="30"/>
        </w:rPr>
        <w:t>我们已经详细审核了全部</w:t>
      </w:r>
      <w:r>
        <w:rPr>
          <w:rFonts w:hint="eastAsia"/>
          <w:sz w:val="30"/>
          <w:szCs w:val="30"/>
          <w:lang w:eastAsia="zh-CN"/>
        </w:rPr>
        <w:t>竞争性谈判</w:t>
      </w:r>
      <w:r>
        <w:rPr>
          <w:rFonts w:hint="eastAsia"/>
          <w:sz w:val="30"/>
          <w:szCs w:val="30"/>
        </w:rPr>
        <w:t>文件，包括修改、补充的文件（如果存在），我们完全理解并同意放弃对这方面有不明及误解的权利。</w:t>
      </w:r>
    </w:p>
    <w:p>
      <w:pPr>
        <w:spacing w:line="440" w:lineRule="exact"/>
        <w:ind w:firstLine="600" w:firstLineChars="200"/>
        <w:rPr>
          <w:sz w:val="30"/>
          <w:szCs w:val="30"/>
        </w:rPr>
      </w:pPr>
      <w:r>
        <w:rPr>
          <w:rFonts w:hint="eastAsia"/>
          <w:sz w:val="30"/>
          <w:szCs w:val="30"/>
        </w:rPr>
        <w:t>如果我们的响应文件被接受，我们将履行</w:t>
      </w:r>
      <w:r>
        <w:rPr>
          <w:rFonts w:hint="eastAsia"/>
          <w:sz w:val="30"/>
          <w:szCs w:val="30"/>
          <w:lang w:eastAsia="zh-CN"/>
        </w:rPr>
        <w:t>竞争性谈判</w:t>
      </w:r>
      <w:r>
        <w:rPr>
          <w:rFonts w:hint="eastAsia"/>
          <w:sz w:val="30"/>
          <w:szCs w:val="30"/>
        </w:rPr>
        <w:t>文件中规定的各项要求，保证忠实地执行双方所</w:t>
      </w:r>
      <w:r>
        <w:rPr>
          <w:rFonts w:hint="eastAsia"/>
          <w:sz w:val="30"/>
          <w:szCs w:val="30"/>
          <w:lang w:val="en-US" w:eastAsia="zh-CN"/>
        </w:rPr>
        <w:t>签</w:t>
      </w:r>
      <w:r>
        <w:rPr>
          <w:rFonts w:hint="eastAsia"/>
          <w:sz w:val="30"/>
          <w:szCs w:val="30"/>
        </w:rPr>
        <w:t>订的合同，</w:t>
      </w:r>
      <w:r>
        <w:rPr>
          <w:rStyle w:val="16"/>
          <w:rFonts w:hint="eastAsia" w:ascii="宋体" w:hAnsi="宋体" w:eastAsia="宋体" w:cs="Times New Roman"/>
          <w:sz w:val="30"/>
          <w:szCs w:val="30"/>
        </w:rPr>
        <w:t>我方按照竞争性谈判文件的约定履行合同责任和义务。</w:t>
      </w:r>
      <w:r>
        <w:rPr>
          <w:rFonts w:hint="eastAsia"/>
          <w:sz w:val="30"/>
          <w:szCs w:val="30"/>
        </w:rPr>
        <w:t>。</w:t>
      </w:r>
    </w:p>
    <w:p>
      <w:pPr>
        <w:spacing w:line="440" w:lineRule="exact"/>
        <w:ind w:firstLine="600" w:firstLineChars="200"/>
        <w:rPr>
          <w:sz w:val="30"/>
          <w:szCs w:val="30"/>
        </w:rPr>
      </w:pPr>
      <w:r>
        <w:rPr>
          <w:rFonts w:hint="eastAsia"/>
          <w:sz w:val="30"/>
          <w:szCs w:val="30"/>
        </w:rPr>
        <w:t>愿意向贵方提供与该项</w:t>
      </w:r>
      <w:r>
        <w:rPr>
          <w:rFonts w:hint="eastAsia"/>
          <w:sz w:val="30"/>
          <w:szCs w:val="30"/>
          <w:lang w:eastAsia="zh-CN"/>
        </w:rPr>
        <w:t>竞争性谈判</w:t>
      </w:r>
      <w:r>
        <w:rPr>
          <w:rFonts w:hint="eastAsia"/>
          <w:sz w:val="30"/>
          <w:szCs w:val="30"/>
        </w:rPr>
        <w:t>有关的数据、情况和技术资料。</w:t>
      </w:r>
    </w:p>
    <w:p>
      <w:pPr>
        <w:spacing w:line="440" w:lineRule="exact"/>
        <w:ind w:firstLine="600" w:firstLineChars="200"/>
        <w:rPr>
          <w:sz w:val="30"/>
          <w:szCs w:val="30"/>
        </w:rPr>
      </w:pPr>
      <w:r>
        <w:rPr>
          <w:rFonts w:hint="eastAsia"/>
          <w:sz w:val="30"/>
          <w:szCs w:val="30"/>
        </w:rPr>
        <w:t>我们同意按</w:t>
      </w:r>
      <w:r>
        <w:rPr>
          <w:rFonts w:hint="eastAsia"/>
          <w:sz w:val="30"/>
          <w:szCs w:val="30"/>
          <w:lang w:eastAsia="zh-CN"/>
        </w:rPr>
        <w:t>竞争性谈判</w:t>
      </w:r>
      <w:r>
        <w:rPr>
          <w:rFonts w:hint="eastAsia"/>
          <w:sz w:val="30"/>
          <w:szCs w:val="30"/>
        </w:rPr>
        <w:t>文件中的规定，本响应文件的有效期为自投标截止之日起 60 天。如果中标，有效期延长至合同终止日止。</w:t>
      </w:r>
    </w:p>
    <w:p>
      <w:pPr>
        <w:spacing w:line="440" w:lineRule="exact"/>
        <w:ind w:firstLine="600" w:firstLineChars="200"/>
        <w:rPr>
          <w:sz w:val="30"/>
          <w:szCs w:val="30"/>
        </w:rPr>
      </w:pPr>
      <w:r>
        <w:rPr>
          <w:rFonts w:hint="eastAsia"/>
          <w:sz w:val="30"/>
          <w:szCs w:val="30"/>
        </w:rPr>
        <w:t>与本</w:t>
      </w:r>
      <w:r>
        <w:rPr>
          <w:rFonts w:hint="eastAsia"/>
          <w:sz w:val="30"/>
          <w:szCs w:val="30"/>
          <w:lang w:eastAsia="zh-CN"/>
        </w:rPr>
        <w:t>竞争性谈判</w:t>
      </w:r>
      <w:r>
        <w:rPr>
          <w:rFonts w:hint="eastAsia"/>
          <w:sz w:val="30"/>
          <w:szCs w:val="30"/>
        </w:rPr>
        <w:t>有关的正式通讯地址：</w:t>
      </w:r>
    </w:p>
    <w:p>
      <w:pPr>
        <w:spacing w:line="440" w:lineRule="exact"/>
        <w:ind w:firstLine="600" w:firstLineChars="200"/>
        <w:rPr>
          <w:sz w:val="30"/>
          <w:szCs w:val="30"/>
        </w:rPr>
      </w:pPr>
      <w:r>
        <w:rPr>
          <w:rFonts w:hint="eastAsia"/>
          <w:sz w:val="30"/>
          <w:szCs w:val="30"/>
        </w:rPr>
        <w:t>地址：</w:t>
      </w:r>
      <w:r>
        <w:rPr>
          <w:rFonts w:hint="eastAsia"/>
          <w:sz w:val="30"/>
          <w:szCs w:val="30"/>
        </w:rPr>
        <w:tab/>
      </w:r>
      <w:r>
        <w:rPr>
          <w:rFonts w:hint="eastAsia"/>
          <w:sz w:val="30"/>
          <w:szCs w:val="30"/>
          <w:lang w:val="en-US" w:eastAsia="zh-CN"/>
        </w:rPr>
        <w:t xml:space="preserve">            </w:t>
      </w:r>
      <w:r>
        <w:rPr>
          <w:rFonts w:hint="eastAsia"/>
          <w:sz w:val="30"/>
          <w:szCs w:val="30"/>
        </w:rPr>
        <w:t>邮编：</w:t>
      </w:r>
    </w:p>
    <w:p>
      <w:pPr>
        <w:spacing w:line="440" w:lineRule="exact"/>
        <w:ind w:firstLine="600" w:firstLineChars="200"/>
        <w:rPr>
          <w:sz w:val="30"/>
          <w:szCs w:val="30"/>
        </w:rPr>
      </w:pPr>
      <w:r>
        <w:rPr>
          <w:rFonts w:hint="eastAsia"/>
          <w:sz w:val="30"/>
          <w:szCs w:val="30"/>
        </w:rPr>
        <w:t>电话：</w:t>
      </w:r>
      <w:r>
        <w:rPr>
          <w:rFonts w:hint="eastAsia"/>
          <w:sz w:val="30"/>
          <w:szCs w:val="30"/>
        </w:rPr>
        <w:tab/>
      </w:r>
      <w:r>
        <w:rPr>
          <w:rFonts w:hint="eastAsia"/>
          <w:sz w:val="30"/>
          <w:szCs w:val="30"/>
          <w:lang w:val="en-US" w:eastAsia="zh-CN"/>
        </w:rPr>
        <w:t xml:space="preserve">            </w:t>
      </w:r>
      <w:r>
        <w:rPr>
          <w:rFonts w:hint="eastAsia"/>
          <w:sz w:val="30"/>
          <w:szCs w:val="30"/>
        </w:rPr>
        <w:t>传真：</w:t>
      </w:r>
    </w:p>
    <w:p>
      <w:pPr>
        <w:spacing w:line="440" w:lineRule="exact"/>
        <w:ind w:firstLine="600" w:firstLineChars="200"/>
        <w:rPr>
          <w:sz w:val="30"/>
          <w:szCs w:val="30"/>
        </w:rPr>
      </w:pPr>
      <w:r>
        <w:rPr>
          <w:rFonts w:hint="eastAsia"/>
          <w:sz w:val="30"/>
          <w:szCs w:val="30"/>
        </w:rPr>
        <w:t>供应商名称：</w:t>
      </w:r>
      <w:r>
        <w:rPr>
          <w:rFonts w:hint="eastAsia"/>
          <w:sz w:val="30"/>
          <w:szCs w:val="30"/>
          <w:lang w:val="en-US" w:eastAsia="zh-CN"/>
        </w:rPr>
        <w:t xml:space="preserve">  </w:t>
      </w:r>
      <w:r>
        <w:rPr>
          <w:rFonts w:hint="eastAsia"/>
          <w:sz w:val="30"/>
          <w:szCs w:val="30"/>
        </w:rPr>
        <w:t>（盖单位公章）</w:t>
      </w:r>
      <w:r>
        <w:rPr>
          <w:rFonts w:hint="eastAsia"/>
          <w:sz w:val="30"/>
          <w:szCs w:val="30"/>
        </w:rPr>
        <w:tab/>
      </w:r>
    </w:p>
    <w:p>
      <w:pPr>
        <w:spacing w:line="440" w:lineRule="exact"/>
        <w:ind w:firstLine="600" w:firstLineChars="200"/>
        <w:rPr>
          <w:sz w:val="30"/>
          <w:szCs w:val="30"/>
        </w:rPr>
      </w:pPr>
      <w:r>
        <w:rPr>
          <w:rFonts w:hint="eastAsia"/>
          <w:sz w:val="30"/>
          <w:szCs w:val="30"/>
        </w:rPr>
        <w:t>法定代表人或其委托代理人：</w:t>
      </w:r>
      <w:r>
        <w:rPr>
          <w:rFonts w:hint="eastAsia"/>
          <w:sz w:val="30"/>
          <w:szCs w:val="30"/>
          <w:lang w:val="en-US" w:eastAsia="zh-CN"/>
        </w:rPr>
        <w:t xml:space="preserve">  </w:t>
      </w:r>
      <w:r>
        <w:rPr>
          <w:rFonts w:hint="eastAsia"/>
          <w:sz w:val="30"/>
          <w:szCs w:val="30"/>
        </w:rPr>
        <w:t>（</w:t>
      </w:r>
      <w:r>
        <w:rPr>
          <w:rFonts w:hint="eastAsia"/>
          <w:sz w:val="30"/>
          <w:szCs w:val="30"/>
          <w:lang w:eastAsia="zh-CN"/>
        </w:rPr>
        <w:t>盖</w:t>
      </w:r>
      <w:r>
        <w:rPr>
          <w:rFonts w:hint="eastAsia"/>
          <w:sz w:val="30"/>
          <w:szCs w:val="30"/>
        </w:rPr>
        <w:t>字或盖章）</w:t>
      </w:r>
    </w:p>
    <w:p>
      <w:pPr>
        <w:spacing w:line="440" w:lineRule="exact"/>
        <w:ind w:firstLine="600" w:firstLineChars="200"/>
        <w:rPr>
          <w:sz w:val="30"/>
          <w:szCs w:val="30"/>
        </w:rPr>
      </w:pPr>
    </w:p>
    <w:p>
      <w:pPr>
        <w:spacing w:line="440" w:lineRule="exact"/>
        <w:ind w:firstLine="600" w:firstLineChars="200"/>
        <w:rPr>
          <w:sz w:val="30"/>
          <w:szCs w:val="30"/>
        </w:rPr>
      </w:pPr>
    </w:p>
    <w:p>
      <w:pPr>
        <w:wordWrap w:val="0"/>
        <w:spacing w:line="440" w:lineRule="exact"/>
        <w:ind w:firstLine="5400" w:firstLineChars="1800"/>
        <w:jc w:val="right"/>
        <w:rPr>
          <w:rFonts w:hint="default"/>
          <w:sz w:val="30"/>
          <w:szCs w:val="30"/>
          <w:lang w:val="en-US"/>
        </w:rPr>
      </w:pPr>
      <w:r>
        <w:rPr>
          <w:rFonts w:hint="eastAsia"/>
          <w:sz w:val="30"/>
          <w:szCs w:val="30"/>
          <w:lang w:val="en-US" w:eastAsia="zh-CN"/>
        </w:rPr>
        <w:t xml:space="preserve">日期：           </w:t>
      </w:r>
    </w:p>
    <w:p>
      <w:pPr>
        <w:spacing w:line="360" w:lineRule="auto"/>
        <w:jc w:val="center"/>
        <w:rPr>
          <w:rFonts w:ascii="仿宋" w:hAnsi="仿宋" w:eastAsia="仿宋"/>
          <w:b/>
          <w:bCs/>
          <w:sz w:val="30"/>
          <w:szCs w:val="30"/>
        </w:rPr>
      </w:pPr>
    </w:p>
    <w:p>
      <w:pPr>
        <w:spacing w:line="440" w:lineRule="exact"/>
        <w:jc w:val="both"/>
        <w:rPr>
          <w:rFonts w:hint="eastAsia" w:ascii="仿宋" w:hAnsi="仿宋" w:eastAsia="仿宋" w:cs="仿宋"/>
          <w:b/>
          <w:bCs/>
          <w:sz w:val="30"/>
          <w:szCs w:val="30"/>
          <w:lang w:val="en-US" w:eastAsia="zh-CN"/>
        </w:rPr>
        <w:sectPr>
          <w:pgSz w:w="11906" w:h="16838"/>
          <w:pgMar w:top="1440" w:right="1418" w:bottom="1440" w:left="1418" w:header="851" w:footer="992" w:gutter="0"/>
          <w:cols w:space="425" w:num="1"/>
          <w:titlePg/>
          <w:docGrid w:type="lines" w:linePitch="312" w:charSpace="0"/>
        </w:sectPr>
      </w:pPr>
    </w:p>
    <w:bookmarkEnd w:id="10"/>
    <w:bookmarkEnd w:id="11"/>
    <w:bookmarkEnd w:id="12"/>
    <w:bookmarkEnd w:id="13"/>
    <w:bookmarkEnd w:id="14"/>
    <w:bookmarkEnd w:id="15"/>
    <w:bookmarkEnd w:id="16"/>
    <w:bookmarkEnd w:id="17"/>
    <w:bookmarkEnd w:id="18"/>
    <w:bookmarkEnd w:id="19"/>
    <w:p>
      <w:pPr>
        <w:pStyle w:val="40"/>
        <w:keepNext/>
        <w:keepLines/>
        <w:spacing w:before="260" w:after="260" w:line="416" w:lineRule="atLeast"/>
        <w:jc w:val="center"/>
        <w:outlineLvl w:val="2"/>
        <w:rPr>
          <w:rFonts w:hint="eastAsia" w:ascii="Times New Roman" w:hAnsi="Times New Roman" w:eastAsia="宋体" w:cs="Times New Roman"/>
          <w:kern w:val="2"/>
          <w:sz w:val="36"/>
          <w:szCs w:val="36"/>
          <w:lang w:val="en-US" w:eastAsia="zh-CN" w:bidi="ar-SA"/>
        </w:rPr>
      </w:pPr>
      <w:r>
        <w:rPr>
          <w:rFonts w:hint="eastAsia" w:ascii="Times New Roman" w:hAnsi="Times New Roman" w:eastAsia="宋体" w:cs="Times New Roman"/>
          <w:kern w:val="2"/>
          <w:sz w:val="36"/>
          <w:szCs w:val="36"/>
          <w:lang w:val="en-US" w:eastAsia="zh-CN" w:bidi="ar-SA"/>
        </w:rPr>
        <w:t>法定代表人授权书</w:t>
      </w:r>
    </w:p>
    <w:p>
      <w:pPr>
        <w:pStyle w:val="4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本人        （姓名）系           （供应商名称）的法定代表人（单位负责人），现委托         （姓名）为我方授权代表，全权代表我方处理在（项目采购名称       ）（项目编号          ）采购活动中的一切事宜，其法律后果由我方承担。</w:t>
      </w:r>
    </w:p>
    <w:p>
      <w:pPr>
        <w:pStyle w:val="4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本授权书有效期与我方响应文件中标注的报价有效期相同，自盖章之日起生效。</w:t>
      </w:r>
    </w:p>
    <w:p>
      <w:pPr>
        <w:pStyle w:val="4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授权代表无转委托权。</w:t>
      </w:r>
    </w:p>
    <w:p>
      <w:pPr>
        <w:pStyle w:val="4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附：法定代表人（单位负责人）及授权代表身份证正、反面复印件。</w:t>
      </w:r>
    </w:p>
    <w:p>
      <w:pPr>
        <w:pStyle w:val="40"/>
        <w:ind w:left="3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 </w:t>
      </w:r>
    </w:p>
    <w:p>
      <w:pPr>
        <w:pStyle w:val="40"/>
        <w:ind w:left="3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 </w:t>
      </w:r>
    </w:p>
    <w:p>
      <w:pPr>
        <w:pStyle w:val="40"/>
        <w:rPr>
          <w:rFonts w:hint="eastAsia" w:ascii="Times New Roman" w:hAnsi="Times New Roman" w:eastAsia="宋体" w:cs="Times New Roman"/>
          <w:kern w:val="2"/>
          <w:sz w:val="24"/>
          <w:szCs w:val="24"/>
          <w:lang w:val="en-US" w:eastAsia="zh-CN" w:bidi="ar-SA"/>
        </w:rPr>
      </w:pPr>
    </w:p>
    <w:p>
      <w:pPr>
        <w:pStyle w:val="40"/>
        <w:rPr>
          <w:rFonts w:hint="eastAsia" w:ascii="Times New Roman" w:hAnsi="Times New Roman" w:eastAsia="宋体" w:cs="Times New Roman"/>
          <w:kern w:val="2"/>
          <w:sz w:val="24"/>
          <w:szCs w:val="24"/>
          <w:lang w:val="en-US" w:eastAsia="zh-CN" w:bidi="ar-SA"/>
        </w:rPr>
      </w:pPr>
    </w:p>
    <w:p>
      <w:pPr>
        <w:pStyle w:val="40"/>
        <w:ind w:left="360"/>
        <w:rPr>
          <w:rFonts w:hint="eastAsia" w:ascii="Times New Roman" w:hAnsi="Times New Roman" w:eastAsia="宋体" w:cs="Times New Roman"/>
          <w:kern w:val="2"/>
          <w:sz w:val="24"/>
          <w:szCs w:val="24"/>
          <w:lang w:val="en-US" w:eastAsia="zh-CN" w:bidi="ar-SA"/>
        </w:rPr>
      </w:pPr>
    </w:p>
    <w:p>
      <w:pPr>
        <w:pStyle w:val="4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供应商名称：                     （盖章）            </w:t>
      </w:r>
    </w:p>
    <w:p>
      <w:pPr>
        <w:pStyle w:val="4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法定代表人（单位负责人）姓名：           （</w:t>
      </w:r>
      <w:r>
        <w:rPr>
          <w:rFonts w:hint="eastAsia" w:ascii="Times New Roman" w:hAnsi="Times New Roman" w:cs="Times New Roman"/>
          <w:kern w:val="2"/>
          <w:sz w:val="24"/>
          <w:szCs w:val="24"/>
          <w:lang w:val="en-US" w:eastAsia="zh-CN" w:bidi="ar-SA"/>
        </w:rPr>
        <w:t>盖</w:t>
      </w:r>
      <w:r>
        <w:rPr>
          <w:rFonts w:hint="eastAsia" w:ascii="Times New Roman" w:hAnsi="Times New Roman" w:eastAsia="宋体" w:cs="Times New Roman"/>
          <w:kern w:val="2"/>
          <w:sz w:val="24"/>
          <w:szCs w:val="24"/>
          <w:lang w:val="en-US" w:eastAsia="zh-CN" w:bidi="ar-SA"/>
        </w:rPr>
        <w:t xml:space="preserve">章或盖章）         </w:t>
      </w:r>
    </w:p>
    <w:p>
      <w:pPr>
        <w:pStyle w:val="4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身份证号码：                                         </w:t>
      </w:r>
    </w:p>
    <w:p>
      <w:pPr>
        <w:pStyle w:val="4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授权代表姓名：                         （</w:t>
      </w:r>
      <w:r>
        <w:rPr>
          <w:rFonts w:hint="eastAsia" w:ascii="Times New Roman" w:hAnsi="Times New Roman" w:cs="Times New Roman"/>
          <w:kern w:val="2"/>
          <w:sz w:val="24"/>
          <w:szCs w:val="24"/>
          <w:lang w:val="en-US" w:eastAsia="zh-CN" w:bidi="ar-SA"/>
        </w:rPr>
        <w:t>盖</w:t>
      </w:r>
      <w:r>
        <w:rPr>
          <w:rFonts w:hint="eastAsia" w:ascii="Times New Roman" w:hAnsi="Times New Roman" w:eastAsia="宋体" w:cs="Times New Roman"/>
          <w:kern w:val="2"/>
          <w:sz w:val="24"/>
          <w:szCs w:val="24"/>
          <w:lang w:val="en-US" w:eastAsia="zh-CN" w:bidi="ar-SA"/>
        </w:rPr>
        <w:t xml:space="preserve">章或盖章）      </w:t>
      </w:r>
    </w:p>
    <w:p>
      <w:pPr>
        <w:pStyle w:val="40"/>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身份证号码：                                 </w:t>
      </w:r>
    </w:p>
    <w:p>
      <w:pPr>
        <w:pStyle w:val="40"/>
        <w:rPr>
          <w:rStyle w:val="16"/>
          <w:rFonts w:ascii="宋体" w:hAnsi="宋体" w:eastAsia="宋体" w:cs="Courier New"/>
          <w:b/>
          <w:sz w:val="24"/>
          <w:szCs w:val="24"/>
        </w:rPr>
      </w:pPr>
    </w:p>
    <w:p>
      <w:pPr>
        <w:pStyle w:val="6"/>
        <w:spacing w:line="360" w:lineRule="auto"/>
        <w:rPr>
          <w:rStyle w:val="16"/>
          <w:rFonts w:hint="eastAsia" w:ascii="宋体" w:hAnsi="宋体" w:eastAsia="宋体" w:cs="Times New Roman"/>
          <w:bCs/>
          <w:snapToGrid w:val="0"/>
          <w:kern w:val="0"/>
          <w:sz w:val="24"/>
          <w:szCs w:val="24"/>
        </w:rPr>
      </w:pPr>
    </w:p>
    <w:p>
      <w:pPr>
        <w:pStyle w:val="6"/>
        <w:spacing w:line="360" w:lineRule="auto"/>
        <w:jc w:val="both"/>
        <w:rPr>
          <w:rStyle w:val="16"/>
          <w:rFonts w:hint="eastAsia" w:ascii="宋体" w:hAnsi="宋体" w:eastAsia="宋体" w:cs="Times New Roman"/>
          <w:bCs/>
          <w:snapToGrid w:val="0"/>
          <w:kern w:val="0"/>
          <w:sz w:val="24"/>
          <w:szCs w:val="24"/>
        </w:rPr>
      </w:pPr>
    </w:p>
    <w:p>
      <w:pPr>
        <w:pStyle w:val="6"/>
        <w:spacing w:line="360" w:lineRule="auto"/>
        <w:rPr>
          <w:rStyle w:val="16"/>
          <w:rFonts w:hint="eastAsia" w:ascii="宋体" w:hAnsi="宋体" w:eastAsia="宋体" w:cs="Times New Roman"/>
          <w:bCs/>
          <w:snapToGrid w:val="0"/>
          <w:kern w:val="0"/>
          <w:sz w:val="24"/>
          <w:szCs w:val="24"/>
        </w:rPr>
      </w:pPr>
    </w:p>
    <w:p>
      <w:pPr>
        <w:pStyle w:val="6"/>
        <w:spacing w:line="360" w:lineRule="auto"/>
        <w:rPr>
          <w:rStyle w:val="16"/>
          <w:rFonts w:hint="eastAsia" w:ascii="宋体" w:hAnsi="宋体" w:eastAsia="宋体" w:cs="Times New Roman"/>
          <w:bCs/>
          <w:snapToGrid w:val="0"/>
          <w:kern w:val="0"/>
          <w:sz w:val="24"/>
          <w:szCs w:val="24"/>
        </w:rPr>
      </w:pPr>
    </w:p>
    <w:p>
      <w:pPr>
        <w:pStyle w:val="6"/>
        <w:wordWrap w:val="0"/>
        <w:spacing w:line="360" w:lineRule="auto"/>
        <w:jc w:val="center"/>
        <w:rPr>
          <w:rStyle w:val="16"/>
          <w:rFonts w:hint="default" w:ascii="Calibri" w:hAnsi="Calibri" w:eastAsia="宋体" w:cs="Times New Roman"/>
          <w:b w:val="0"/>
          <w:kern w:val="2"/>
          <w:sz w:val="24"/>
          <w:szCs w:val="24"/>
          <w:lang w:val="en-US" w:eastAsia="zh-CN" w:bidi="ar-SA"/>
        </w:rPr>
      </w:pPr>
      <w:r>
        <w:rPr>
          <w:rStyle w:val="16"/>
          <w:rFonts w:hint="eastAsia" w:ascii="Calibri" w:cs="Times New Roman"/>
          <w:b w:val="0"/>
          <w:kern w:val="2"/>
          <w:sz w:val="24"/>
          <w:szCs w:val="24"/>
          <w:lang w:val="en-US" w:eastAsia="zh-CN" w:bidi="ar-SA"/>
        </w:rPr>
        <w:t xml:space="preserve">                                         </w:t>
      </w:r>
      <w:r>
        <w:rPr>
          <w:rStyle w:val="16"/>
          <w:rFonts w:hint="eastAsia" w:ascii="Calibri" w:hAnsi="Calibri" w:eastAsia="宋体" w:cs="Times New Roman"/>
          <w:b w:val="0"/>
          <w:kern w:val="2"/>
          <w:sz w:val="24"/>
          <w:szCs w:val="24"/>
          <w:lang w:val="en-US" w:eastAsia="zh-CN" w:bidi="ar-SA"/>
        </w:rPr>
        <w:t xml:space="preserve">日期:     </w:t>
      </w:r>
      <w:r>
        <w:rPr>
          <w:rStyle w:val="16"/>
          <w:rFonts w:hint="eastAsia" w:ascii="Calibri" w:cs="Times New Roman"/>
          <w:b w:val="0"/>
          <w:kern w:val="2"/>
          <w:sz w:val="24"/>
          <w:szCs w:val="24"/>
          <w:lang w:val="en-US" w:eastAsia="zh-CN" w:bidi="ar-SA"/>
        </w:rPr>
        <w:t xml:space="preserve">      </w:t>
      </w:r>
    </w:p>
    <w:p>
      <w:pPr>
        <w:spacing w:line="360" w:lineRule="auto"/>
        <w:jc w:val="center"/>
        <w:rPr>
          <w:rFonts w:ascii="仿宋" w:hAnsi="仿宋" w:eastAsia="仿宋"/>
          <w:b/>
          <w:bCs/>
          <w:sz w:val="24"/>
          <w:szCs w:val="32"/>
        </w:rPr>
      </w:pPr>
      <w:r>
        <w:rPr>
          <w:rFonts w:ascii="仿宋" w:hAnsi="仿宋" w:eastAsia="仿宋"/>
        </w:rPr>
        <w:br w:type="page"/>
      </w:r>
    </w:p>
    <w:p>
      <w:pPr>
        <w:spacing w:line="360" w:lineRule="auto"/>
        <w:jc w:val="center"/>
        <w:rPr>
          <w:rStyle w:val="16"/>
          <w:rFonts w:ascii="黑体" w:hAnsi="黑体" w:eastAsia="黑体" w:cs="Times New Roman"/>
          <w:kern w:val="0"/>
          <w:sz w:val="30"/>
          <w:szCs w:val="30"/>
        </w:rPr>
      </w:pPr>
      <w:r>
        <w:rPr>
          <w:rStyle w:val="16"/>
          <w:rFonts w:hint="eastAsia" w:ascii="黑体" w:hAnsi="黑体" w:eastAsia="黑体" w:cs="Times New Roman"/>
          <w:kern w:val="0"/>
          <w:sz w:val="30"/>
          <w:szCs w:val="30"/>
        </w:rPr>
        <w:t>商务条款偏离表</w:t>
      </w:r>
    </w:p>
    <w:tbl>
      <w:tblPr>
        <w:tblStyle w:val="14"/>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504"/>
        <w:gridCol w:w="2221"/>
        <w:gridCol w:w="1455"/>
        <w:gridCol w:w="14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noWrap w:val="0"/>
            <w:tcMar>
              <w:top w:w="15" w:type="dxa"/>
              <w:left w:w="15" w:type="dxa"/>
              <w:bottom w:w="0" w:type="dxa"/>
              <w:right w:w="15" w:type="dxa"/>
            </w:tcMar>
            <w:vAlign w:val="center"/>
          </w:tcPr>
          <w:p>
            <w:pPr>
              <w:pStyle w:val="34"/>
              <w:autoSpaceDE w:val="0"/>
              <w:autoSpaceDN w:val="0"/>
              <w:adjustRightInd w:val="0"/>
              <w:jc w:val="center"/>
              <w:rPr>
                <w:rStyle w:val="16"/>
                <w:rFonts w:ascii="黑体" w:hAnsi="黑体" w:eastAsia="黑体" w:cs="黑体"/>
                <w:sz w:val="24"/>
                <w:lang w:val="zh-CN"/>
              </w:rPr>
            </w:pPr>
            <w:r>
              <w:rPr>
                <w:rStyle w:val="16"/>
                <w:rFonts w:hint="eastAsia" w:ascii="黑体" w:hAnsi="黑体" w:eastAsia="黑体" w:cs="黑体"/>
                <w:sz w:val="24"/>
                <w:lang w:val="zh-CN"/>
              </w:rPr>
              <w:t>序号</w:t>
            </w:r>
          </w:p>
        </w:tc>
        <w:tc>
          <w:tcPr>
            <w:tcW w:w="2504" w:type="dxa"/>
            <w:noWrap w:val="0"/>
            <w:tcMar>
              <w:top w:w="15" w:type="dxa"/>
              <w:left w:w="15" w:type="dxa"/>
              <w:bottom w:w="0" w:type="dxa"/>
              <w:right w:w="15" w:type="dxa"/>
            </w:tcMar>
            <w:vAlign w:val="center"/>
          </w:tcPr>
          <w:p>
            <w:pPr>
              <w:pStyle w:val="34"/>
              <w:autoSpaceDE w:val="0"/>
              <w:autoSpaceDN w:val="0"/>
              <w:adjustRightInd w:val="0"/>
              <w:jc w:val="center"/>
              <w:rPr>
                <w:rStyle w:val="16"/>
                <w:rFonts w:ascii="黑体" w:hAnsi="黑体" w:eastAsia="黑体" w:cs="黑体"/>
                <w:sz w:val="24"/>
                <w:lang w:val="zh-CN"/>
              </w:rPr>
            </w:pPr>
            <w:r>
              <w:rPr>
                <w:rStyle w:val="16"/>
                <w:rFonts w:hint="eastAsia" w:ascii="黑体" w:hAnsi="黑体" w:eastAsia="黑体" w:cs="黑体"/>
                <w:sz w:val="24"/>
                <w:lang w:val="zh-CN"/>
              </w:rPr>
              <w:t>竞争性谈判文件商务要求</w:t>
            </w:r>
          </w:p>
        </w:tc>
        <w:tc>
          <w:tcPr>
            <w:tcW w:w="2221" w:type="dxa"/>
            <w:noWrap w:val="0"/>
            <w:tcMar>
              <w:top w:w="15" w:type="dxa"/>
              <w:left w:w="15" w:type="dxa"/>
              <w:bottom w:w="0" w:type="dxa"/>
              <w:right w:w="15" w:type="dxa"/>
            </w:tcMar>
            <w:vAlign w:val="center"/>
          </w:tcPr>
          <w:p>
            <w:pPr>
              <w:pStyle w:val="34"/>
              <w:autoSpaceDE w:val="0"/>
              <w:autoSpaceDN w:val="0"/>
              <w:adjustRightInd w:val="0"/>
              <w:jc w:val="center"/>
              <w:rPr>
                <w:rStyle w:val="16"/>
                <w:rFonts w:ascii="黑体" w:hAnsi="黑体" w:eastAsia="黑体" w:cs="黑体"/>
                <w:sz w:val="24"/>
                <w:lang w:val="zh-CN"/>
              </w:rPr>
            </w:pPr>
            <w:r>
              <w:rPr>
                <w:rStyle w:val="16"/>
                <w:rFonts w:hint="eastAsia" w:ascii="黑体" w:hAnsi="黑体" w:eastAsia="黑体" w:cs="黑体"/>
                <w:sz w:val="24"/>
                <w:lang w:val="zh-CN"/>
              </w:rPr>
              <w:t>响应文件商务应答</w:t>
            </w:r>
          </w:p>
        </w:tc>
        <w:tc>
          <w:tcPr>
            <w:tcW w:w="1455" w:type="dxa"/>
            <w:noWrap w:val="0"/>
            <w:tcMar>
              <w:top w:w="15" w:type="dxa"/>
              <w:left w:w="15" w:type="dxa"/>
              <w:bottom w:w="0" w:type="dxa"/>
              <w:right w:w="15" w:type="dxa"/>
            </w:tcMar>
            <w:vAlign w:val="center"/>
          </w:tcPr>
          <w:p>
            <w:pPr>
              <w:pStyle w:val="34"/>
              <w:autoSpaceDE w:val="0"/>
              <w:autoSpaceDN w:val="0"/>
              <w:adjustRightInd w:val="0"/>
              <w:jc w:val="center"/>
              <w:rPr>
                <w:rStyle w:val="16"/>
                <w:rFonts w:ascii="黑体" w:hAnsi="黑体" w:eastAsia="黑体" w:cs="黑体"/>
                <w:sz w:val="24"/>
                <w:lang w:val="zh-CN"/>
              </w:rPr>
            </w:pPr>
            <w:r>
              <w:rPr>
                <w:rStyle w:val="16"/>
                <w:rFonts w:hint="eastAsia" w:ascii="黑体" w:hAnsi="黑体" w:eastAsia="黑体" w:cs="黑体"/>
                <w:sz w:val="24"/>
                <w:lang w:val="zh-CN"/>
              </w:rPr>
              <w:t>偏离情况</w:t>
            </w:r>
          </w:p>
        </w:tc>
        <w:tc>
          <w:tcPr>
            <w:tcW w:w="1470" w:type="dxa"/>
            <w:noWrap w:val="0"/>
            <w:tcMar>
              <w:top w:w="15" w:type="dxa"/>
              <w:left w:w="15" w:type="dxa"/>
              <w:bottom w:w="0" w:type="dxa"/>
              <w:right w:w="15" w:type="dxa"/>
            </w:tcMar>
            <w:vAlign w:val="center"/>
          </w:tcPr>
          <w:p>
            <w:pPr>
              <w:pStyle w:val="34"/>
              <w:autoSpaceDE w:val="0"/>
              <w:autoSpaceDN w:val="0"/>
              <w:adjustRightInd w:val="0"/>
              <w:jc w:val="center"/>
              <w:rPr>
                <w:rStyle w:val="16"/>
                <w:rFonts w:ascii="黑体" w:hAnsi="黑体" w:eastAsia="黑体" w:cs="黑体"/>
                <w:sz w:val="24"/>
                <w:lang w:val="zh-CN"/>
              </w:rPr>
            </w:pPr>
            <w:r>
              <w:rPr>
                <w:rStyle w:val="16"/>
                <w:rFonts w:hint="eastAsia" w:ascii="黑体" w:hAnsi="黑体" w:eastAsia="黑体" w:cs="黑体"/>
                <w:sz w:val="24"/>
                <w:lang w:val="zh-CN"/>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1</w:t>
            </w:r>
          </w:p>
        </w:tc>
        <w:tc>
          <w:tcPr>
            <w:tcW w:w="2504"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2221"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c>
          <w:tcPr>
            <w:tcW w:w="1455"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147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2</w:t>
            </w:r>
          </w:p>
        </w:tc>
        <w:tc>
          <w:tcPr>
            <w:tcW w:w="2504"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2221"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c>
          <w:tcPr>
            <w:tcW w:w="1455"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147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3</w:t>
            </w:r>
          </w:p>
        </w:tc>
        <w:tc>
          <w:tcPr>
            <w:tcW w:w="2504"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2221"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c>
          <w:tcPr>
            <w:tcW w:w="1455"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147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4</w:t>
            </w:r>
          </w:p>
        </w:tc>
        <w:tc>
          <w:tcPr>
            <w:tcW w:w="2504"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2221"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c>
          <w:tcPr>
            <w:tcW w:w="1455"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147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5</w:t>
            </w:r>
          </w:p>
        </w:tc>
        <w:tc>
          <w:tcPr>
            <w:tcW w:w="2504"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2221"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c>
          <w:tcPr>
            <w:tcW w:w="1455"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147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ascii="宋体" w:hAnsi="宋体" w:cs="Arial"/>
                <w:color w:val="000000"/>
                <w:sz w:val="24"/>
              </w:rPr>
              <w:t>……</w:t>
            </w:r>
          </w:p>
        </w:tc>
        <w:tc>
          <w:tcPr>
            <w:tcW w:w="2504"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2221"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c>
          <w:tcPr>
            <w:tcW w:w="1455"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p>
        </w:tc>
        <w:tc>
          <w:tcPr>
            <w:tcW w:w="1470" w:type="dxa"/>
            <w:noWrap w:val="0"/>
            <w:tcMar>
              <w:top w:w="15" w:type="dxa"/>
              <w:left w:w="15" w:type="dxa"/>
              <w:bottom w:w="0" w:type="dxa"/>
              <w:right w:w="15" w:type="dxa"/>
            </w:tcMar>
            <w:vAlign w:val="center"/>
          </w:tcPr>
          <w:p>
            <w:pPr>
              <w:pStyle w:val="34"/>
              <w:adjustRightInd w:val="0"/>
              <w:snapToGrid w:val="0"/>
              <w:jc w:val="center"/>
              <w:rPr>
                <w:rStyle w:val="16"/>
                <w:rFonts w:ascii="宋体" w:hAnsi="宋体" w:cs="Times New Roman"/>
                <w:sz w:val="24"/>
              </w:rPr>
            </w:pPr>
            <w:r>
              <w:rPr>
                <w:rStyle w:val="16"/>
                <w:rFonts w:hint="eastAsia" w:ascii="宋体" w:hAnsi="宋体" w:cs="Times New Roman"/>
                <w:sz w:val="24"/>
              </w:rPr>
              <w:t>　</w:t>
            </w:r>
          </w:p>
        </w:tc>
      </w:tr>
    </w:tbl>
    <w:p>
      <w:pPr>
        <w:pStyle w:val="34"/>
        <w:adjustRightInd w:val="0"/>
        <w:snapToGrid w:val="0"/>
        <w:ind w:firstLine="600" w:firstLineChars="200"/>
        <w:rPr>
          <w:rStyle w:val="16"/>
          <w:rFonts w:hint="eastAsia" w:ascii="仿宋" w:hAnsi="仿宋" w:eastAsia="仿宋" w:cs="仿宋"/>
          <w:bCs/>
          <w:snapToGrid w:val="0"/>
          <w:kern w:val="0"/>
          <w:sz w:val="30"/>
          <w:szCs w:val="30"/>
        </w:rPr>
      </w:pPr>
      <w:r>
        <w:rPr>
          <w:rStyle w:val="16"/>
          <w:rFonts w:hint="eastAsia" w:ascii="仿宋" w:hAnsi="仿宋" w:eastAsia="仿宋" w:cs="仿宋"/>
          <w:bCs/>
          <w:snapToGrid w:val="0"/>
          <w:kern w:val="0"/>
          <w:sz w:val="30"/>
          <w:szCs w:val="30"/>
        </w:rPr>
        <w:t>注：</w:t>
      </w:r>
    </w:p>
    <w:p>
      <w:pPr>
        <w:pStyle w:val="34"/>
        <w:adjustRightInd w:val="0"/>
        <w:snapToGrid w:val="0"/>
        <w:ind w:firstLine="600" w:firstLineChars="200"/>
        <w:rPr>
          <w:rStyle w:val="16"/>
          <w:rFonts w:hint="eastAsia" w:ascii="仿宋" w:hAnsi="仿宋" w:eastAsia="仿宋" w:cs="仿宋"/>
          <w:bCs/>
          <w:sz w:val="30"/>
          <w:szCs w:val="30"/>
        </w:rPr>
      </w:pPr>
      <w:r>
        <w:rPr>
          <w:rStyle w:val="16"/>
          <w:rFonts w:hint="eastAsia" w:ascii="仿宋" w:hAnsi="仿宋" w:eastAsia="仿宋" w:cs="仿宋"/>
          <w:bCs/>
          <w:sz w:val="30"/>
          <w:szCs w:val="30"/>
        </w:rPr>
        <w:t>1. “竞争性谈判文件商务要求”一栏应按照竞争性谈判文件第二章中商务要求的内容逐项填写，否则按照响应无效处理。</w:t>
      </w:r>
    </w:p>
    <w:p>
      <w:pPr>
        <w:pStyle w:val="34"/>
        <w:adjustRightInd w:val="0"/>
        <w:snapToGrid w:val="0"/>
        <w:ind w:firstLine="600" w:firstLineChars="200"/>
        <w:rPr>
          <w:rStyle w:val="16"/>
          <w:rFonts w:hint="eastAsia" w:ascii="仿宋" w:hAnsi="仿宋" w:eastAsia="仿宋" w:cs="仿宋"/>
          <w:bCs/>
          <w:sz w:val="30"/>
          <w:szCs w:val="30"/>
        </w:rPr>
      </w:pPr>
      <w:r>
        <w:rPr>
          <w:rStyle w:val="16"/>
          <w:rFonts w:hint="eastAsia" w:ascii="仿宋" w:hAnsi="仿宋" w:eastAsia="仿宋" w:cs="仿宋"/>
          <w:bCs/>
          <w:sz w:val="30"/>
          <w:szCs w:val="30"/>
        </w:rPr>
        <w:t>2. “响应文件商务应答”一栏必须如实并按照商务要求的内容逐项填写响应文件商务条款的应答内容，否则按照响应无效处理。</w:t>
      </w:r>
    </w:p>
    <w:p>
      <w:pPr>
        <w:pStyle w:val="34"/>
        <w:widowControl/>
        <w:ind w:firstLine="600" w:firstLineChars="200"/>
        <w:jc w:val="left"/>
        <w:rPr>
          <w:rStyle w:val="16"/>
          <w:rFonts w:hint="eastAsia" w:ascii="仿宋" w:hAnsi="仿宋" w:eastAsia="仿宋" w:cs="仿宋"/>
          <w:bCs/>
          <w:sz w:val="30"/>
          <w:szCs w:val="30"/>
        </w:rPr>
      </w:pPr>
      <w:r>
        <w:rPr>
          <w:rStyle w:val="16"/>
          <w:rFonts w:hint="eastAsia" w:ascii="仿宋" w:hAnsi="仿宋" w:eastAsia="仿宋" w:cs="仿宋"/>
          <w:bCs/>
          <w:sz w:val="30"/>
          <w:szCs w:val="30"/>
        </w:rPr>
        <w:t>3. “偏离情况”一栏中必须如实并按照商务要求的内容逐项填写“正偏离”、“负偏离”或“无偏离”，竞争性谈判文件第二章中商务要求内容均为实质性条款，供应商的响应必须完全满足或者正偏离，否则按照响应无效处理。</w:t>
      </w:r>
    </w:p>
    <w:p>
      <w:pPr>
        <w:pStyle w:val="34"/>
        <w:adjustRightInd w:val="0"/>
        <w:snapToGrid w:val="0"/>
        <w:ind w:firstLine="600" w:firstLineChars="200"/>
        <w:rPr>
          <w:rStyle w:val="16"/>
          <w:rFonts w:hint="eastAsia" w:ascii="仿宋" w:hAnsi="仿宋" w:eastAsia="仿宋" w:cs="仿宋"/>
          <w:bCs/>
          <w:sz w:val="30"/>
          <w:szCs w:val="30"/>
        </w:rPr>
      </w:pPr>
      <w:r>
        <w:rPr>
          <w:rStyle w:val="16"/>
          <w:rFonts w:hint="eastAsia" w:ascii="仿宋" w:hAnsi="仿宋" w:eastAsia="仿宋" w:cs="仿宋"/>
          <w:bCs/>
          <w:sz w:val="30"/>
          <w:szCs w:val="30"/>
        </w:rPr>
        <w:t>4.“说明”一栏中为除以上所述内容外，供应商认为本表格需要提供的其他内容。</w:t>
      </w:r>
    </w:p>
    <w:p>
      <w:pPr>
        <w:pStyle w:val="34"/>
        <w:rPr>
          <w:rStyle w:val="16"/>
          <w:rFonts w:hint="eastAsia" w:cs="Times New Roman"/>
          <w:sz w:val="24"/>
        </w:rPr>
      </w:pPr>
    </w:p>
    <w:p>
      <w:pPr>
        <w:pStyle w:val="34"/>
        <w:rPr>
          <w:rStyle w:val="16"/>
          <w:rFonts w:hint="eastAsia" w:cs="Times New Roman"/>
          <w:sz w:val="24"/>
        </w:rPr>
      </w:pPr>
    </w:p>
    <w:p>
      <w:pPr>
        <w:pStyle w:val="34"/>
        <w:rPr>
          <w:rStyle w:val="16"/>
          <w:rFonts w:hint="eastAsia" w:cs="Times New Roman"/>
          <w:sz w:val="24"/>
        </w:rPr>
      </w:pPr>
    </w:p>
    <w:p>
      <w:pPr>
        <w:pStyle w:val="34"/>
        <w:rPr>
          <w:rStyle w:val="16"/>
          <w:rFonts w:hint="eastAsia" w:cs="Times New Roman"/>
          <w:sz w:val="24"/>
        </w:rPr>
      </w:pPr>
    </w:p>
    <w:p>
      <w:pPr>
        <w:pStyle w:val="34"/>
        <w:rPr>
          <w:rStyle w:val="16"/>
          <w:rFonts w:hint="eastAsia" w:cs="Times New Roman"/>
          <w:sz w:val="24"/>
        </w:rPr>
      </w:pPr>
    </w:p>
    <w:p>
      <w:pPr>
        <w:spacing w:line="360" w:lineRule="auto"/>
        <w:jc w:val="right"/>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 xml:space="preserve">供应商： </w:t>
      </w:r>
      <w:r>
        <w:rPr>
          <w:rFonts w:hint="eastAsia" w:ascii="仿宋" w:hAnsi="仿宋" w:eastAsia="仿宋"/>
          <w:sz w:val="24"/>
          <w:lang w:val="en-US" w:eastAsia="zh-CN"/>
        </w:rPr>
        <w:t xml:space="preserve"> </w:t>
      </w:r>
      <w:r>
        <w:rPr>
          <w:rFonts w:hint="eastAsia" w:ascii="仿宋" w:hAnsi="仿宋" w:eastAsia="仿宋"/>
          <w:sz w:val="24"/>
        </w:rPr>
        <w:t xml:space="preserve"> （盖单位公章）</w:t>
      </w:r>
    </w:p>
    <w:p>
      <w:pPr>
        <w:spacing w:line="360" w:lineRule="auto"/>
        <w:ind w:left="1050" w:leftChars="500"/>
        <w:jc w:val="right"/>
        <w:rPr>
          <w:rFonts w:ascii="仿宋" w:hAnsi="仿宋" w:eastAsia="仿宋"/>
          <w:sz w:val="24"/>
        </w:rPr>
      </w:pPr>
      <w:r>
        <w:rPr>
          <w:rFonts w:hint="eastAsia" w:ascii="仿宋" w:hAnsi="仿宋" w:eastAsia="仿宋"/>
          <w:sz w:val="24"/>
        </w:rPr>
        <w:t xml:space="preserve">法定代表人： </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eastAsia="zh-CN"/>
        </w:rPr>
        <w:t>盖</w:t>
      </w:r>
      <w:r>
        <w:rPr>
          <w:rFonts w:hint="eastAsia" w:ascii="仿宋" w:hAnsi="仿宋" w:eastAsia="仿宋"/>
          <w:sz w:val="24"/>
        </w:rPr>
        <w:t>字或盖章）</w:t>
      </w:r>
    </w:p>
    <w:p>
      <w:pPr>
        <w:pStyle w:val="32"/>
        <w:jc w:val="center"/>
        <w:rPr>
          <w:rStyle w:val="16"/>
          <w:rFonts w:hint="eastAsia" w:ascii="宋体" w:hAnsi="宋体" w:eastAsia="宋体" w:cs="Times New Roman"/>
          <w:kern w:val="0"/>
          <w:sz w:val="24"/>
          <w:szCs w:val="24"/>
        </w:rPr>
        <w:sectPr>
          <w:pgSz w:w="11906" w:h="16838"/>
          <w:pgMar w:top="1440" w:right="1418" w:bottom="1440" w:left="1418" w:header="851" w:footer="992" w:gutter="0"/>
          <w:cols w:space="425" w:num="1"/>
          <w:titlePg/>
          <w:docGrid w:type="lines" w:linePitch="312" w:charSpace="0"/>
        </w:sectPr>
      </w:pPr>
      <w:r>
        <w:rPr>
          <w:rFonts w:hint="eastAsia" w:ascii="仿宋" w:hAnsi="仿宋" w:eastAsia="仿宋" w:cs="Times New Roman"/>
          <w:kern w:val="2"/>
          <w:sz w:val="24"/>
          <w:szCs w:val="24"/>
          <w:lang w:val="en-US" w:eastAsia="zh-CN" w:bidi="ar-SA"/>
        </w:rPr>
        <w:t xml:space="preserve">                                   日期:  </w:t>
      </w:r>
    </w:p>
    <w:p>
      <w:pPr>
        <w:pStyle w:val="42"/>
        <w:autoSpaceDE w:val="0"/>
        <w:autoSpaceDN w:val="0"/>
        <w:adjustRightInd w:val="0"/>
        <w:spacing w:before="160" w:beforeLines="50" w:after="160" w:afterLines="50"/>
        <w:jc w:val="center"/>
        <w:rPr>
          <w:rStyle w:val="16"/>
          <w:rFonts w:ascii="黑体" w:hAnsi="黑体" w:eastAsia="黑体" w:cs="Times New Roman"/>
          <w:kern w:val="0"/>
          <w:sz w:val="30"/>
          <w:szCs w:val="30"/>
        </w:rPr>
      </w:pPr>
      <w:r>
        <w:rPr>
          <w:rStyle w:val="16"/>
          <w:rFonts w:hint="eastAsia" w:ascii="黑体" w:hAnsi="黑体" w:eastAsia="黑体" w:cs="Times New Roman"/>
          <w:kern w:val="0"/>
          <w:sz w:val="30"/>
          <w:szCs w:val="30"/>
        </w:rPr>
        <w:t>项目</w:t>
      </w:r>
      <w:r>
        <w:rPr>
          <w:rStyle w:val="16"/>
          <w:rFonts w:hint="eastAsia" w:ascii="黑体" w:hAnsi="黑体" w:eastAsia="黑体" w:cs="Times New Roman"/>
          <w:bCs/>
          <w:kern w:val="0"/>
          <w:sz w:val="30"/>
          <w:szCs w:val="30"/>
        </w:rPr>
        <w:t>负责人</w:t>
      </w:r>
      <w:r>
        <w:rPr>
          <w:rStyle w:val="16"/>
          <w:rFonts w:hint="eastAsia" w:ascii="黑体" w:hAnsi="黑体" w:eastAsia="黑体" w:cs="Times New Roman"/>
          <w:kern w:val="0"/>
          <w:sz w:val="30"/>
          <w:szCs w:val="30"/>
        </w:rPr>
        <w:t>、管理及技术人员一览表</w:t>
      </w:r>
      <w:r>
        <w:rPr>
          <w:rStyle w:val="16"/>
          <w:rFonts w:hint="eastAsia" w:ascii="仿宋" w:hAnsi="仿宋" w:eastAsia="仿宋" w:cs="仿宋"/>
          <w:kern w:val="0"/>
          <w:sz w:val="24"/>
          <w:szCs w:val="24"/>
        </w:rPr>
        <w:t>（如果有，提供）</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noWrap w:val="0"/>
            <w:vAlign w:val="center"/>
          </w:tcPr>
          <w:p>
            <w:pPr>
              <w:pStyle w:val="36"/>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序号</w:t>
            </w:r>
          </w:p>
        </w:tc>
        <w:tc>
          <w:tcPr>
            <w:tcW w:w="1051" w:type="dxa"/>
            <w:noWrap w:val="0"/>
            <w:vAlign w:val="center"/>
          </w:tcPr>
          <w:p>
            <w:pPr>
              <w:pStyle w:val="36"/>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姓名</w:t>
            </w:r>
          </w:p>
        </w:tc>
        <w:tc>
          <w:tcPr>
            <w:tcW w:w="669" w:type="dxa"/>
            <w:noWrap w:val="0"/>
            <w:vAlign w:val="center"/>
          </w:tcPr>
          <w:p>
            <w:pPr>
              <w:pStyle w:val="36"/>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性别</w:t>
            </w:r>
          </w:p>
        </w:tc>
        <w:tc>
          <w:tcPr>
            <w:tcW w:w="855" w:type="dxa"/>
            <w:noWrap w:val="0"/>
            <w:vAlign w:val="center"/>
          </w:tcPr>
          <w:p>
            <w:pPr>
              <w:pStyle w:val="36"/>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年龄</w:t>
            </w:r>
          </w:p>
        </w:tc>
        <w:tc>
          <w:tcPr>
            <w:tcW w:w="705" w:type="dxa"/>
            <w:noWrap w:val="0"/>
            <w:vAlign w:val="center"/>
          </w:tcPr>
          <w:p>
            <w:pPr>
              <w:pStyle w:val="36"/>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学历</w:t>
            </w:r>
          </w:p>
        </w:tc>
        <w:tc>
          <w:tcPr>
            <w:tcW w:w="1200" w:type="dxa"/>
            <w:noWrap w:val="0"/>
            <w:vAlign w:val="center"/>
          </w:tcPr>
          <w:p>
            <w:pPr>
              <w:pStyle w:val="36"/>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职称/资格</w:t>
            </w:r>
          </w:p>
        </w:tc>
        <w:tc>
          <w:tcPr>
            <w:tcW w:w="784" w:type="dxa"/>
            <w:noWrap w:val="0"/>
            <w:vAlign w:val="center"/>
          </w:tcPr>
          <w:p>
            <w:pPr>
              <w:pStyle w:val="36"/>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专业</w:t>
            </w:r>
          </w:p>
        </w:tc>
        <w:tc>
          <w:tcPr>
            <w:tcW w:w="870" w:type="dxa"/>
            <w:noWrap w:val="0"/>
            <w:vAlign w:val="center"/>
          </w:tcPr>
          <w:p>
            <w:pPr>
              <w:pStyle w:val="36"/>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经验</w:t>
            </w:r>
          </w:p>
          <w:p>
            <w:pPr>
              <w:pStyle w:val="36"/>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年限</w:t>
            </w:r>
          </w:p>
        </w:tc>
        <w:tc>
          <w:tcPr>
            <w:tcW w:w="1389" w:type="dxa"/>
            <w:noWrap w:val="0"/>
            <w:vAlign w:val="center"/>
          </w:tcPr>
          <w:p>
            <w:pPr>
              <w:pStyle w:val="36"/>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在本项目中担任职务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noWrap w:val="0"/>
            <w:vAlign w:val="center"/>
          </w:tcPr>
          <w:p>
            <w:pPr>
              <w:pStyle w:val="36"/>
              <w:widowControl/>
              <w:jc w:val="center"/>
              <w:rPr>
                <w:rStyle w:val="16"/>
                <w:rFonts w:hint="eastAsia" w:ascii="仿宋" w:hAnsi="仿宋" w:eastAsia="仿宋" w:cs="仿宋"/>
                <w:kern w:val="0"/>
                <w:sz w:val="24"/>
                <w:szCs w:val="24"/>
              </w:rPr>
            </w:pPr>
            <w:r>
              <w:rPr>
                <w:rStyle w:val="16"/>
                <w:rFonts w:hint="eastAsia" w:ascii="仿宋" w:hAnsi="仿宋" w:eastAsia="仿宋" w:cs="仿宋"/>
                <w:kern w:val="0"/>
                <w:sz w:val="24"/>
                <w:szCs w:val="24"/>
              </w:rPr>
              <w:t>1</w:t>
            </w:r>
          </w:p>
        </w:tc>
        <w:tc>
          <w:tcPr>
            <w:tcW w:w="1051" w:type="dxa"/>
            <w:noWrap w:val="0"/>
            <w:vAlign w:val="center"/>
          </w:tcPr>
          <w:p>
            <w:pPr>
              <w:pStyle w:val="36"/>
              <w:widowControl/>
              <w:jc w:val="left"/>
              <w:rPr>
                <w:rStyle w:val="16"/>
                <w:rFonts w:hint="eastAsia" w:ascii="仿宋" w:hAnsi="仿宋" w:eastAsia="仿宋" w:cs="仿宋"/>
                <w:kern w:val="0"/>
                <w:sz w:val="24"/>
                <w:szCs w:val="24"/>
              </w:rPr>
            </w:pPr>
          </w:p>
        </w:tc>
        <w:tc>
          <w:tcPr>
            <w:tcW w:w="669" w:type="dxa"/>
            <w:noWrap w:val="0"/>
            <w:vAlign w:val="center"/>
          </w:tcPr>
          <w:p>
            <w:pPr>
              <w:pStyle w:val="36"/>
              <w:widowControl/>
              <w:jc w:val="left"/>
              <w:rPr>
                <w:rStyle w:val="16"/>
                <w:rFonts w:hint="eastAsia" w:ascii="仿宋" w:hAnsi="仿宋" w:eastAsia="仿宋" w:cs="仿宋"/>
                <w:kern w:val="0"/>
                <w:sz w:val="24"/>
                <w:szCs w:val="24"/>
              </w:rPr>
            </w:pPr>
          </w:p>
        </w:tc>
        <w:tc>
          <w:tcPr>
            <w:tcW w:w="855" w:type="dxa"/>
            <w:noWrap w:val="0"/>
            <w:vAlign w:val="center"/>
          </w:tcPr>
          <w:p>
            <w:pPr>
              <w:pStyle w:val="36"/>
              <w:widowControl/>
              <w:jc w:val="left"/>
              <w:rPr>
                <w:rStyle w:val="16"/>
                <w:rFonts w:hint="eastAsia" w:ascii="仿宋" w:hAnsi="仿宋" w:eastAsia="仿宋" w:cs="仿宋"/>
                <w:kern w:val="0"/>
                <w:sz w:val="24"/>
                <w:szCs w:val="24"/>
              </w:rPr>
            </w:pPr>
          </w:p>
        </w:tc>
        <w:tc>
          <w:tcPr>
            <w:tcW w:w="705" w:type="dxa"/>
            <w:noWrap w:val="0"/>
            <w:vAlign w:val="center"/>
          </w:tcPr>
          <w:p>
            <w:pPr>
              <w:pStyle w:val="36"/>
              <w:widowControl/>
              <w:jc w:val="left"/>
              <w:rPr>
                <w:rStyle w:val="16"/>
                <w:rFonts w:hint="eastAsia" w:ascii="仿宋" w:hAnsi="仿宋" w:eastAsia="仿宋" w:cs="仿宋"/>
                <w:kern w:val="0"/>
                <w:sz w:val="24"/>
                <w:szCs w:val="24"/>
              </w:rPr>
            </w:pPr>
          </w:p>
        </w:tc>
        <w:tc>
          <w:tcPr>
            <w:tcW w:w="1200" w:type="dxa"/>
            <w:noWrap w:val="0"/>
            <w:vAlign w:val="center"/>
          </w:tcPr>
          <w:p>
            <w:pPr>
              <w:pStyle w:val="36"/>
              <w:widowControl/>
              <w:jc w:val="left"/>
              <w:rPr>
                <w:rStyle w:val="16"/>
                <w:rFonts w:hint="eastAsia" w:ascii="仿宋" w:hAnsi="仿宋" w:eastAsia="仿宋" w:cs="仿宋"/>
                <w:kern w:val="0"/>
                <w:sz w:val="24"/>
                <w:szCs w:val="24"/>
              </w:rPr>
            </w:pPr>
          </w:p>
        </w:tc>
        <w:tc>
          <w:tcPr>
            <w:tcW w:w="784" w:type="dxa"/>
            <w:noWrap w:val="0"/>
            <w:vAlign w:val="center"/>
          </w:tcPr>
          <w:p>
            <w:pPr>
              <w:pStyle w:val="36"/>
              <w:widowControl/>
              <w:jc w:val="left"/>
              <w:rPr>
                <w:rStyle w:val="16"/>
                <w:rFonts w:hint="eastAsia" w:ascii="仿宋" w:hAnsi="仿宋" w:eastAsia="仿宋" w:cs="仿宋"/>
                <w:kern w:val="0"/>
                <w:sz w:val="24"/>
                <w:szCs w:val="24"/>
              </w:rPr>
            </w:pPr>
          </w:p>
        </w:tc>
        <w:tc>
          <w:tcPr>
            <w:tcW w:w="870" w:type="dxa"/>
            <w:noWrap w:val="0"/>
            <w:vAlign w:val="center"/>
          </w:tcPr>
          <w:p>
            <w:pPr>
              <w:pStyle w:val="36"/>
              <w:widowControl/>
              <w:jc w:val="left"/>
              <w:rPr>
                <w:rStyle w:val="16"/>
                <w:rFonts w:hint="eastAsia" w:ascii="仿宋" w:hAnsi="仿宋" w:eastAsia="仿宋" w:cs="仿宋"/>
                <w:kern w:val="0"/>
                <w:sz w:val="24"/>
                <w:szCs w:val="24"/>
              </w:rPr>
            </w:pPr>
          </w:p>
        </w:tc>
        <w:tc>
          <w:tcPr>
            <w:tcW w:w="1389" w:type="dxa"/>
            <w:noWrap w:val="0"/>
            <w:vAlign w:val="center"/>
          </w:tcPr>
          <w:p>
            <w:pPr>
              <w:pStyle w:val="36"/>
              <w:widowControl/>
              <w:jc w:val="left"/>
              <w:rPr>
                <w:rStyle w:val="16"/>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noWrap w:val="0"/>
            <w:vAlign w:val="center"/>
          </w:tcPr>
          <w:p>
            <w:pPr>
              <w:pStyle w:val="36"/>
              <w:widowControl/>
              <w:jc w:val="center"/>
              <w:rPr>
                <w:rStyle w:val="16"/>
                <w:rFonts w:hint="eastAsia" w:ascii="仿宋" w:hAnsi="仿宋" w:eastAsia="仿宋" w:cs="仿宋"/>
                <w:kern w:val="0"/>
                <w:sz w:val="24"/>
                <w:szCs w:val="24"/>
              </w:rPr>
            </w:pPr>
            <w:r>
              <w:rPr>
                <w:rStyle w:val="16"/>
                <w:rFonts w:hint="eastAsia" w:ascii="仿宋" w:hAnsi="仿宋" w:eastAsia="仿宋" w:cs="仿宋"/>
                <w:kern w:val="0"/>
                <w:sz w:val="24"/>
                <w:szCs w:val="24"/>
              </w:rPr>
              <w:t>2</w:t>
            </w:r>
          </w:p>
        </w:tc>
        <w:tc>
          <w:tcPr>
            <w:tcW w:w="1051" w:type="dxa"/>
            <w:noWrap w:val="0"/>
            <w:vAlign w:val="center"/>
          </w:tcPr>
          <w:p>
            <w:pPr>
              <w:pStyle w:val="36"/>
              <w:widowControl/>
              <w:jc w:val="left"/>
              <w:rPr>
                <w:rStyle w:val="16"/>
                <w:rFonts w:hint="eastAsia" w:ascii="仿宋" w:hAnsi="仿宋" w:eastAsia="仿宋" w:cs="仿宋"/>
                <w:kern w:val="0"/>
                <w:sz w:val="24"/>
                <w:szCs w:val="24"/>
              </w:rPr>
            </w:pPr>
          </w:p>
        </w:tc>
        <w:tc>
          <w:tcPr>
            <w:tcW w:w="669" w:type="dxa"/>
            <w:noWrap w:val="0"/>
            <w:vAlign w:val="center"/>
          </w:tcPr>
          <w:p>
            <w:pPr>
              <w:pStyle w:val="36"/>
              <w:widowControl/>
              <w:jc w:val="left"/>
              <w:rPr>
                <w:rStyle w:val="16"/>
                <w:rFonts w:hint="eastAsia" w:ascii="仿宋" w:hAnsi="仿宋" w:eastAsia="仿宋" w:cs="仿宋"/>
                <w:kern w:val="0"/>
                <w:sz w:val="24"/>
                <w:szCs w:val="24"/>
              </w:rPr>
            </w:pPr>
          </w:p>
        </w:tc>
        <w:tc>
          <w:tcPr>
            <w:tcW w:w="855" w:type="dxa"/>
            <w:noWrap w:val="0"/>
            <w:vAlign w:val="center"/>
          </w:tcPr>
          <w:p>
            <w:pPr>
              <w:pStyle w:val="36"/>
              <w:widowControl/>
              <w:jc w:val="left"/>
              <w:rPr>
                <w:rStyle w:val="16"/>
                <w:rFonts w:hint="eastAsia" w:ascii="仿宋" w:hAnsi="仿宋" w:eastAsia="仿宋" w:cs="仿宋"/>
                <w:kern w:val="0"/>
                <w:sz w:val="24"/>
                <w:szCs w:val="24"/>
              </w:rPr>
            </w:pPr>
          </w:p>
        </w:tc>
        <w:tc>
          <w:tcPr>
            <w:tcW w:w="705" w:type="dxa"/>
            <w:noWrap w:val="0"/>
            <w:vAlign w:val="center"/>
          </w:tcPr>
          <w:p>
            <w:pPr>
              <w:pStyle w:val="36"/>
              <w:widowControl/>
              <w:jc w:val="left"/>
              <w:rPr>
                <w:rStyle w:val="16"/>
                <w:rFonts w:hint="eastAsia" w:ascii="仿宋" w:hAnsi="仿宋" w:eastAsia="仿宋" w:cs="仿宋"/>
                <w:kern w:val="0"/>
                <w:sz w:val="24"/>
                <w:szCs w:val="24"/>
              </w:rPr>
            </w:pPr>
          </w:p>
        </w:tc>
        <w:tc>
          <w:tcPr>
            <w:tcW w:w="1200" w:type="dxa"/>
            <w:noWrap w:val="0"/>
            <w:vAlign w:val="center"/>
          </w:tcPr>
          <w:p>
            <w:pPr>
              <w:pStyle w:val="36"/>
              <w:widowControl/>
              <w:jc w:val="left"/>
              <w:rPr>
                <w:rStyle w:val="16"/>
                <w:rFonts w:hint="eastAsia" w:ascii="仿宋" w:hAnsi="仿宋" w:eastAsia="仿宋" w:cs="仿宋"/>
                <w:kern w:val="0"/>
                <w:sz w:val="24"/>
                <w:szCs w:val="24"/>
              </w:rPr>
            </w:pPr>
          </w:p>
        </w:tc>
        <w:tc>
          <w:tcPr>
            <w:tcW w:w="784" w:type="dxa"/>
            <w:noWrap w:val="0"/>
            <w:vAlign w:val="center"/>
          </w:tcPr>
          <w:p>
            <w:pPr>
              <w:pStyle w:val="36"/>
              <w:widowControl/>
              <w:jc w:val="left"/>
              <w:rPr>
                <w:rStyle w:val="16"/>
                <w:rFonts w:hint="eastAsia" w:ascii="仿宋" w:hAnsi="仿宋" w:eastAsia="仿宋" w:cs="仿宋"/>
                <w:kern w:val="0"/>
                <w:sz w:val="24"/>
                <w:szCs w:val="24"/>
              </w:rPr>
            </w:pPr>
          </w:p>
        </w:tc>
        <w:tc>
          <w:tcPr>
            <w:tcW w:w="870" w:type="dxa"/>
            <w:noWrap w:val="0"/>
            <w:vAlign w:val="center"/>
          </w:tcPr>
          <w:p>
            <w:pPr>
              <w:pStyle w:val="36"/>
              <w:widowControl/>
              <w:jc w:val="left"/>
              <w:rPr>
                <w:rStyle w:val="16"/>
                <w:rFonts w:hint="eastAsia" w:ascii="仿宋" w:hAnsi="仿宋" w:eastAsia="仿宋" w:cs="仿宋"/>
                <w:kern w:val="0"/>
                <w:sz w:val="24"/>
                <w:szCs w:val="24"/>
              </w:rPr>
            </w:pPr>
          </w:p>
        </w:tc>
        <w:tc>
          <w:tcPr>
            <w:tcW w:w="1389" w:type="dxa"/>
            <w:noWrap w:val="0"/>
            <w:vAlign w:val="center"/>
          </w:tcPr>
          <w:p>
            <w:pPr>
              <w:pStyle w:val="36"/>
              <w:widowControl/>
              <w:jc w:val="left"/>
              <w:rPr>
                <w:rStyle w:val="16"/>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noWrap w:val="0"/>
            <w:vAlign w:val="center"/>
          </w:tcPr>
          <w:p>
            <w:pPr>
              <w:pStyle w:val="36"/>
              <w:widowControl/>
              <w:jc w:val="center"/>
              <w:rPr>
                <w:rStyle w:val="16"/>
                <w:rFonts w:hint="eastAsia" w:ascii="仿宋" w:hAnsi="仿宋" w:eastAsia="仿宋" w:cs="仿宋"/>
                <w:kern w:val="0"/>
                <w:sz w:val="24"/>
                <w:szCs w:val="24"/>
              </w:rPr>
            </w:pPr>
            <w:r>
              <w:rPr>
                <w:rStyle w:val="16"/>
                <w:rFonts w:hint="eastAsia" w:ascii="仿宋" w:hAnsi="仿宋" w:eastAsia="仿宋" w:cs="仿宋"/>
                <w:kern w:val="0"/>
                <w:sz w:val="24"/>
                <w:szCs w:val="24"/>
              </w:rPr>
              <w:t>3</w:t>
            </w:r>
          </w:p>
        </w:tc>
        <w:tc>
          <w:tcPr>
            <w:tcW w:w="1051" w:type="dxa"/>
            <w:noWrap w:val="0"/>
            <w:vAlign w:val="center"/>
          </w:tcPr>
          <w:p>
            <w:pPr>
              <w:pStyle w:val="36"/>
              <w:widowControl/>
              <w:jc w:val="left"/>
              <w:rPr>
                <w:rStyle w:val="16"/>
                <w:rFonts w:hint="eastAsia" w:ascii="仿宋" w:hAnsi="仿宋" w:eastAsia="仿宋" w:cs="仿宋"/>
                <w:kern w:val="0"/>
                <w:sz w:val="24"/>
                <w:szCs w:val="24"/>
              </w:rPr>
            </w:pPr>
          </w:p>
        </w:tc>
        <w:tc>
          <w:tcPr>
            <w:tcW w:w="669" w:type="dxa"/>
            <w:noWrap w:val="0"/>
            <w:vAlign w:val="center"/>
          </w:tcPr>
          <w:p>
            <w:pPr>
              <w:pStyle w:val="36"/>
              <w:widowControl/>
              <w:jc w:val="left"/>
              <w:rPr>
                <w:rStyle w:val="16"/>
                <w:rFonts w:hint="eastAsia" w:ascii="仿宋" w:hAnsi="仿宋" w:eastAsia="仿宋" w:cs="仿宋"/>
                <w:kern w:val="0"/>
                <w:sz w:val="24"/>
                <w:szCs w:val="24"/>
              </w:rPr>
            </w:pPr>
          </w:p>
        </w:tc>
        <w:tc>
          <w:tcPr>
            <w:tcW w:w="855" w:type="dxa"/>
            <w:noWrap w:val="0"/>
            <w:vAlign w:val="center"/>
          </w:tcPr>
          <w:p>
            <w:pPr>
              <w:pStyle w:val="36"/>
              <w:widowControl/>
              <w:jc w:val="left"/>
              <w:rPr>
                <w:rStyle w:val="16"/>
                <w:rFonts w:hint="eastAsia" w:ascii="仿宋" w:hAnsi="仿宋" w:eastAsia="仿宋" w:cs="仿宋"/>
                <w:kern w:val="0"/>
                <w:sz w:val="24"/>
                <w:szCs w:val="24"/>
              </w:rPr>
            </w:pPr>
          </w:p>
        </w:tc>
        <w:tc>
          <w:tcPr>
            <w:tcW w:w="705" w:type="dxa"/>
            <w:noWrap w:val="0"/>
            <w:vAlign w:val="center"/>
          </w:tcPr>
          <w:p>
            <w:pPr>
              <w:pStyle w:val="36"/>
              <w:widowControl/>
              <w:jc w:val="left"/>
              <w:rPr>
                <w:rStyle w:val="16"/>
                <w:rFonts w:hint="eastAsia" w:ascii="仿宋" w:hAnsi="仿宋" w:eastAsia="仿宋" w:cs="仿宋"/>
                <w:kern w:val="0"/>
                <w:sz w:val="24"/>
                <w:szCs w:val="24"/>
              </w:rPr>
            </w:pPr>
          </w:p>
        </w:tc>
        <w:tc>
          <w:tcPr>
            <w:tcW w:w="1200" w:type="dxa"/>
            <w:noWrap w:val="0"/>
            <w:vAlign w:val="center"/>
          </w:tcPr>
          <w:p>
            <w:pPr>
              <w:pStyle w:val="36"/>
              <w:widowControl/>
              <w:jc w:val="left"/>
              <w:rPr>
                <w:rStyle w:val="16"/>
                <w:rFonts w:hint="eastAsia" w:ascii="仿宋" w:hAnsi="仿宋" w:eastAsia="仿宋" w:cs="仿宋"/>
                <w:kern w:val="0"/>
                <w:sz w:val="24"/>
                <w:szCs w:val="24"/>
              </w:rPr>
            </w:pPr>
          </w:p>
        </w:tc>
        <w:tc>
          <w:tcPr>
            <w:tcW w:w="784" w:type="dxa"/>
            <w:noWrap w:val="0"/>
            <w:vAlign w:val="center"/>
          </w:tcPr>
          <w:p>
            <w:pPr>
              <w:pStyle w:val="36"/>
              <w:widowControl/>
              <w:jc w:val="left"/>
              <w:rPr>
                <w:rStyle w:val="16"/>
                <w:rFonts w:hint="eastAsia" w:ascii="仿宋" w:hAnsi="仿宋" w:eastAsia="仿宋" w:cs="仿宋"/>
                <w:kern w:val="0"/>
                <w:sz w:val="24"/>
                <w:szCs w:val="24"/>
              </w:rPr>
            </w:pPr>
          </w:p>
        </w:tc>
        <w:tc>
          <w:tcPr>
            <w:tcW w:w="870" w:type="dxa"/>
            <w:noWrap w:val="0"/>
            <w:vAlign w:val="center"/>
          </w:tcPr>
          <w:p>
            <w:pPr>
              <w:pStyle w:val="36"/>
              <w:widowControl/>
              <w:jc w:val="left"/>
              <w:rPr>
                <w:rStyle w:val="16"/>
                <w:rFonts w:hint="eastAsia" w:ascii="仿宋" w:hAnsi="仿宋" w:eastAsia="仿宋" w:cs="仿宋"/>
                <w:kern w:val="0"/>
                <w:sz w:val="24"/>
                <w:szCs w:val="24"/>
              </w:rPr>
            </w:pPr>
          </w:p>
        </w:tc>
        <w:tc>
          <w:tcPr>
            <w:tcW w:w="1389" w:type="dxa"/>
            <w:noWrap w:val="0"/>
            <w:vAlign w:val="center"/>
          </w:tcPr>
          <w:p>
            <w:pPr>
              <w:pStyle w:val="36"/>
              <w:widowControl/>
              <w:jc w:val="left"/>
              <w:rPr>
                <w:rStyle w:val="16"/>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36"/>
              <w:widowControl/>
              <w:jc w:val="center"/>
              <w:rPr>
                <w:rStyle w:val="16"/>
                <w:rFonts w:hint="eastAsia" w:ascii="仿宋" w:hAnsi="仿宋" w:eastAsia="仿宋" w:cs="仿宋"/>
                <w:kern w:val="0"/>
                <w:sz w:val="24"/>
                <w:szCs w:val="24"/>
              </w:rPr>
            </w:pPr>
            <w:r>
              <w:rPr>
                <w:rStyle w:val="16"/>
                <w:rFonts w:hint="eastAsia" w:ascii="仿宋" w:hAnsi="仿宋" w:eastAsia="仿宋" w:cs="仿宋"/>
                <w:kern w:val="0"/>
                <w:sz w:val="24"/>
                <w:szCs w:val="24"/>
              </w:rPr>
              <w:t>4</w:t>
            </w:r>
          </w:p>
        </w:tc>
        <w:tc>
          <w:tcPr>
            <w:tcW w:w="1051" w:type="dxa"/>
            <w:noWrap w:val="0"/>
            <w:vAlign w:val="center"/>
          </w:tcPr>
          <w:p>
            <w:pPr>
              <w:pStyle w:val="36"/>
              <w:widowControl/>
              <w:jc w:val="left"/>
              <w:rPr>
                <w:rStyle w:val="16"/>
                <w:rFonts w:hint="eastAsia" w:ascii="仿宋" w:hAnsi="仿宋" w:eastAsia="仿宋" w:cs="仿宋"/>
                <w:kern w:val="0"/>
                <w:sz w:val="24"/>
                <w:szCs w:val="24"/>
              </w:rPr>
            </w:pPr>
          </w:p>
        </w:tc>
        <w:tc>
          <w:tcPr>
            <w:tcW w:w="669" w:type="dxa"/>
            <w:noWrap w:val="0"/>
            <w:vAlign w:val="center"/>
          </w:tcPr>
          <w:p>
            <w:pPr>
              <w:pStyle w:val="36"/>
              <w:widowControl/>
              <w:jc w:val="left"/>
              <w:rPr>
                <w:rStyle w:val="16"/>
                <w:rFonts w:hint="eastAsia" w:ascii="仿宋" w:hAnsi="仿宋" w:eastAsia="仿宋" w:cs="仿宋"/>
                <w:kern w:val="0"/>
                <w:sz w:val="24"/>
                <w:szCs w:val="24"/>
              </w:rPr>
            </w:pPr>
          </w:p>
        </w:tc>
        <w:tc>
          <w:tcPr>
            <w:tcW w:w="855" w:type="dxa"/>
            <w:noWrap w:val="0"/>
            <w:vAlign w:val="center"/>
          </w:tcPr>
          <w:p>
            <w:pPr>
              <w:pStyle w:val="36"/>
              <w:widowControl/>
              <w:jc w:val="left"/>
              <w:rPr>
                <w:rStyle w:val="16"/>
                <w:rFonts w:hint="eastAsia" w:ascii="仿宋" w:hAnsi="仿宋" w:eastAsia="仿宋" w:cs="仿宋"/>
                <w:kern w:val="0"/>
                <w:sz w:val="24"/>
                <w:szCs w:val="24"/>
              </w:rPr>
            </w:pPr>
          </w:p>
        </w:tc>
        <w:tc>
          <w:tcPr>
            <w:tcW w:w="705" w:type="dxa"/>
            <w:noWrap w:val="0"/>
            <w:vAlign w:val="center"/>
          </w:tcPr>
          <w:p>
            <w:pPr>
              <w:pStyle w:val="36"/>
              <w:widowControl/>
              <w:jc w:val="left"/>
              <w:rPr>
                <w:rStyle w:val="16"/>
                <w:rFonts w:hint="eastAsia" w:ascii="仿宋" w:hAnsi="仿宋" w:eastAsia="仿宋" w:cs="仿宋"/>
                <w:kern w:val="0"/>
                <w:sz w:val="24"/>
                <w:szCs w:val="24"/>
              </w:rPr>
            </w:pPr>
          </w:p>
        </w:tc>
        <w:tc>
          <w:tcPr>
            <w:tcW w:w="1200" w:type="dxa"/>
            <w:noWrap w:val="0"/>
            <w:vAlign w:val="center"/>
          </w:tcPr>
          <w:p>
            <w:pPr>
              <w:pStyle w:val="36"/>
              <w:widowControl/>
              <w:jc w:val="left"/>
              <w:rPr>
                <w:rStyle w:val="16"/>
                <w:rFonts w:hint="eastAsia" w:ascii="仿宋" w:hAnsi="仿宋" w:eastAsia="仿宋" w:cs="仿宋"/>
                <w:kern w:val="0"/>
                <w:sz w:val="24"/>
                <w:szCs w:val="24"/>
              </w:rPr>
            </w:pPr>
          </w:p>
        </w:tc>
        <w:tc>
          <w:tcPr>
            <w:tcW w:w="784" w:type="dxa"/>
            <w:noWrap w:val="0"/>
            <w:vAlign w:val="center"/>
          </w:tcPr>
          <w:p>
            <w:pPr>
              <w:pStyle w:val="36"/>
              <w:widowControl/>
              <w:jc w:val="left"/>
              <w:rPr>
                <w:rStyle w:val="16"/>
                <w:rFonts w:hint="eastAsia" w:ascii="仿宋" w:hAnsi="仿宋" w:eastAsia="仿宋" w:cs="仿宋"/>
                <w:kern w:val="0"/>
                <w:sz w:val="24"/>
                <w:szCs w:val="24"/>
              </w:rPr>
            </w:pPr>
          </w:p>
        </w:tc>
        <w:tc>
          <w:tcPr>
            <w:tcW w:w="870" w:type="dxa"/>
            <w:noWrap w:val="0"/>
            <w:vAlign w:val="center"/>
          </w:tcPr>
          <w:p>
            <w:pPr>
              <w:pStyle w:val="36"/>
              <w:widowControl/>
              <w:jc w:val="left"/>
              <w:rPr>
                <w:rStyle w:val="16"/>
                <w:rFonts w:hint="eastAsia" w:ascii="仿宋" w:hAnsi="仿宋" w:eastAsia="仿宋" w:cs="仿宋"/>
                <w:kern w:val="0"/>
                <w:sz w:val="24"/>
                <w:szCs w:val="24"/>
              </w:rPr>
            </w:pPr>
          </w:p>
        </w:tc>
        <w:tc>
          <w:tcPr>
            <w:tcW w:w="1389" w:type="dxa"/>
            <w:noWrap w:val="0"/>
            <w:vAlign w:val="center"/>
          </w:tcPr>
          <w:p>
            <w:pPr>
              <w:pStyle w:val="36"/>
              <w:widowControl/>
              <w:jc w:val="left"/>
              <w:rPr>
                <w:rStyle w:val="16"/>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36"/>
              <w:widowControl/>
              <w:jc w:val="center"/>
              <w:rPr>
                <w:rStyle w:val="16"/>
                <w:rFonts w:hint="eastAsia" w:ascii="仿宋" w:hAnsi="仿宋" w:eastAsia="仿宋" w:cs="仿宋"/>
                <w:kern w:val="0"/>
                <w:sz w:val="24"/>
                <w:szCs w:val="24"/>
              </w:rPr>
            </w:pPr>
            <w:r>
              <w:rPr>
                <w:rStyle w:val="16"/>
                <w:rFonts w:hint="eastAsia" w:ascii="仿宋" w:hAnsi="仿宋" w:eastAsia="仿宋" w:cs="仿宋"/>
                <w:kern w:val="0"/>
                <w:sz w:val="24"/>
                <w:szCs w:val="24"/>
              </w:rPr>
              <w:t>5</w:t>
            </w:r>
          </w:p>
        </w:tc>
        <w:tc>
          <w:tcPr>
            <w:tcW w:w="1051" w:type="dxa"/>
            <w:noWrap w:val="0"/>
            <w:vAlign w:val="center"/>
          </w:tcPr>
          <w:p>
            <w:pPr>
              <w:pStyle w:val="36"/>
              <w:widowControl/>
              <w:jc w:val="left"/>
              <w:rPr>
                <w:rStyle w:val="16"/>
                <w:rFonts w:hint="eastAsia" w:ascii="仿宋" w:hAnsi="仿宋" w:eastAsia="仿宋" w:cs="仿宋"/>
                <w:kern w:val="0"/>
                <w:sz w:val="24"/>
                <w:szCs w:val="24"/>
              </w:rPr>
            </w:pPr>
          </w:p>
        </w:tc>
        <w:tc>
          <w:tcPr>
            <w:tcW w:w="669" w:type="dxa"/>
            <w:noWrap w:val="0"/>
            <w:vAlign w:val="center"/>
          </w:tcPr>
          <w:p>
            <w:pPr>
              <w:pStyle w:val="36"/>
              <w:widowControl/>
              <w:jc w:val="left"/>
              <w:rPr>
                <w:rStyle w:val="16"/>
                <w:rFonts w:hint="eastAsia" w:ascii="仿宋" w:hAnsi="仿宋" w:eastAsia="仿宋" w:cs="仿宋"/>
                <w:kern w:val="0"/>
                <w:sz w:val="24"/>
                <w:szCs w:val="24"/>
              </w:rPr>
            </w:pPr>
          </w:p>
        </w:tc>
        <w:tc>
          <w:tcPr>
            <w:tcW w:w="855" w:type="dxa"/>
            <w:noWrap w:val="0"/>
            <w:vAlign w:val="center"/>
          </w:tcPr>
          <w:p>
            <w:pPr>
              <w:pStyle w:val="36"/>
              <w:widowControl/>
              <w:jc w:val="left"/>
              <w:rPr>
                <w:rStyle w:val="16"/>
                <w:rFonts w:hint="eastAsia" w:ascii="仿宋" w:hAnsi="仿宋" w:eastAsia="仿宋" w:cs="仿宋"/>
                <w:kern w:val="0"/>
                <w:sz w:val="24"/>
                <w:szCs w:val="24"/>
              </w:rPr>
            </w:pPr>
          </w:p>
        </w:tc>
        <w:tc>
          <w:tcPr>
            <w:tcW w:w="705" w:type="dxa"/>
            <w:noWrap w:val="0"/>
            <w:vAlign w:val="center"/>
          </w:tcPr>
          <w:p>
            <w:pPr>
              <w:pStyle w:val="36"/>
              <w:widowControl/>
              <w:jc w:val="left"/>
              <w:rPr>
                <w:rStyle w:val="16"/>
                <w:rFonts w:hint="eastAsia" w:ascii="仿宋" w:hAnsi="仿宋" w:eastAsia="仿宋" w:cs="仿宋"/>
                <w:kern w:val="0"/>
                <w:sz w:val="24"/>
                <w:szCs w:val="24"/>
              </w:rPr>
            </w:pPr>
          </w:p>
        </w:tc>
        <w:tc>
          <w:tcPr>
            <w:tcW w:w="1200" w:type="dxa"/>
            <w:noWrap w:val="0"/>
            <w:vAlign w:val="center"/>
          </w:tcPr>
          <w:p>
            <w:pPr>
              <w:pStyle w:val="36"/>
              <w:widowControl/>
              <w:jc w:val="left"/>
              <w:rPr>
                <w:rStyle w:val="16"/>
                <w:rFonts w:hint="eastAsia" w:ascii="仿宋" w:hAnsi="仿宋" w:eastAsia="仿宋" w:cs="仿宋"/>
                <w:kern w:val="0"/>
                <w:sz w:val="24"/>
                <w:szCs w:val="24"/>
              </w:rPr>
            </w:pPr>
          </w:p>
        </w:tc>
        <w:tc>
          <w:tcPr>
            <w:tcW w:w="784" w:type="dxa"/>
            <w:noWrap w:val="0"/>
            <w:vAlign w:val="center"/>
          </w:tcPr>
          <w:p>
            <w:pPr>
              <w:pStyle w:val="36"/>
              <w:widowControl/>
              <w:jc w:val="left"/>
              <w:rPr>
                <w:rStyle w:val="16"/>
                <w:rFonts w:hint="eastAsia" w:ascii="仿宋" w:hAnsi="仿宋" w:eastAsia="仿宋" w:cs="仿宋"/>
                <w:kern w:val="0"/>
                <w:sz w:val="24"/>
                <w:szCs w:val="24"/>
              </w:rPr>
            </w:pPr>
          </w:p>
        </w:tc>
        <w:tc>
          <w:tcPr>
            <w:tcW w:w="870" w:type="dxa"/>
            <w:noWrap w:val="0"/>
            <w:vAlign w:val="center"/>
          </w:tcPr>
          <w:p>
            <w:pPr>
              <w:pStyle w:val="36"/>
              <w:widowControl/>
              <w:jc w:val="left"/>
              <w:rPr>
                <w:rStyle w:val="16"/>
                <w:rFonts w:hint="eastAsia" w:ascii="仿宋" w:hAnsi="仿宋" w:eastAsia="仿宋" w:cs="仿宋"/>
                <w:kern w:val="0"/>
                <w:sz w:val="24"/>
                <w:szCs w:val="24"/>
              </w:rPr>
            </w:pPr>
          </w:p>
        </w:tc>
        <w:tc>
          <w:tcPr>
            <w:tcW w:w="1389" w:type="dxa"/>
            <w:noWrap w:val="0"/>
            <w:vAlign w:val="center"/>
          </w:tcPr>
          <w:p>
            <w:pPr>
              <w:pStyle w:val="36"/>
              <w:widowControl/>
              <w:jc w:val="left"/>
              <w:rPr>
                <w:rStyle w:val="16"/>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36"/>
              <w:widowControl/>
              <w:jc w:val="center"/>
              <w:rPr>
                <w:rStyle w:val="16"/>
                <w:rFonts w:hint="eastAsia" w:ascii="仿宋" w:hAnsi="仿宋" w:eastAsia="仿宋" w:cs="仿宋"/>
                <w:kern w:val="0"/>
                <w:sz w:val="24"/>
                <w:szCs w:val="24"/>
              </w:rPr>
            </w:pPr>
            <w:r>
              <w:rPr>
                <w:rStyle w:val="16"/>
                <w:rFonts w:hint="eastAsia" w:ascii="仿宋" w:hAnsi="仿宋" w:eastAsia="仿宋" w:cs="仿宋"/>
                <w:kern w:val="0"/>
                <w:sz w:val="24"/>
                <w:szCs w:val="24"/>
              </w:rPr>
              <w:t>6</w:t>
            </w:r>
          </w:p>
        </w:tc>
        <w:tc>
          <w:tcPr>
            <w:tcW w:w="1051" w:type="dxa"/>
            <w:noWrap w:val="0"/>
            <w:vAlign w:val="center"/>
          </w:tcPr>
          <w:p>
            <w:pPr>
              <w:pStyle w:val="36"/>
              <w:widowControl/>
              <w:jc w:val="left"/>
              <w:rPr>
                <w:rStyle w:val="16"/>
                <w:rFonts w:hint="eastAsia" w:ascii="仿宋" w:hAnsi="仿宋" w:eastAsia="仿宋" w:cs="仿宋"/>
                <w:kern w:val="0"/>
                <w:sz w:val="24"/>
                <w:szCs w:val="24"/>
              </w:rPr>
            </w:pPr>
          </w:p>
        </w:tc>
        <w:tc>
          <w:tcPr>
            <w:tcW w:w="669" w:type="dxa"/>
            <w:noWrap w:val="0"/>
            <w:vAlign w:val="center"/>
          </w:tcPr>
          <w:p>
            <w:pPr>
              <w:pStyle w:val="36"/>
              <w:widowControl/>
              <w:jc w:val="left"/>
              <w:rPr>
                <w:rStyle w:val="16"/>
                <w:rFonts w:hint="eastAsia" w:ascii="仿宋" w:hAnsi="仿宋" w:eastAsia="仿宋" w:cs="仿宋"/>
                <w:kern w:val="0"/>
                <w:sz w:val="24"/>
                <w:szCs w:val="24"/>
              </w:rPr>
            </w:pPr>
          </w:p>
        </w:tc>
        <w:tc>
          <w:tcPr>
            <w:tcW w:w="855" w:type="dxa"/>
            <w:noWrap w:val="0"/>
            <w:vAlign w:val="center"/>
          </w:tcPr>
          <w:p>
            <w:pPr>
              <w:pStyle w:val="36"/>
              <w:widowControl/>
              <w:jc w:val="left"/>
              <w:rPr>
                <w:rStyle w:val="16"/>
                <w:rFonts w:hint="eastAsia" w:ascii="仿宋" w:hAnsi="仿宋" w:eastAsia="仿宋" w:cs="仿宋"/>
                <w:kern w:val="0"/>
                <w:sz w:val="24"/>
                <w:szCs w:val="24"/>
              </w:rPr>
            </w:pPr>
          </w:p>
        </w:tc>
        <w:tc>
          <w:tcPr>
            <w:tcW w:w="705" w:type="dxa"/>
            <w:noWrap w:val="0"/>
            <w:vAlign w:val="center"/>
          </w:tcPr>
          <w:p>
            <w:pPr>
              <w:pStyle w:val="36"/>
              <w:widowControl/>
              <w:jc w:val="left"/>
              <w:rPr>
                <w:rStyle w:val="16"/>
                <w:rFonts w:hint="eastAsia" w:ascii="仿宋" w:hAnsi="仿宋" w:eastAsia="仿宋" w:cs="仿宋"/>
                <w:kern w:val="0"/>
                <w:sz w:val="24"/>
                <w:szCs w:val="24"/>
              </w:rPr>
            </w:pPr>
          </w:p>
        </w:tc>
        <w:tc>
          <w:tcPr>
            <w:tcW w:w="1200" w:type="dxa"/>
            <w:noWrap w:val="0"/>
            <w:vAlign w:val="center"/>
          </w:tcPr>
          <w:p>
            <w:pPr>
              <w:pStyle w:val="36"/>
              <w:widowControl/>
              <w:jc w:val="left"/>
              <w:rPr>
                <w:rStyle w:val="16"/>
                <w:rFonts w:hint="eastAsia" w:ascii="仿宋" w:hAnsi="仿宋" w:eastAsia="仿宋" w:cs="仿宋"/>
                <w:kern w:val="0"/>
                <w:sz w:val="24"/>
                <w:szCs w:val="24"/>
              </w:rPr>
            </w:pPr>
          </w:p>
        </w:tc>
        <w:tc>
          <w:tcPr>
            <w:tcW w:w="784" w:type="dxa"/>
            <w:noWrap w:val="0"/>
            <w:vAlign w:val="center"/>
          </w:tcPr>
          <w:p>
            <w:pPr>
              <w:pStyle w:val="36"/>
              <w:widowControl/>
              <w:jc w:val="left"/>
              <w:rPr>
                <w:rStyle w:val="16"/>
                <w:rFonts w:hint="eastAsia" w:ascii="仿宋" w:hAnsi="仿宋" w:eastAsia="仿宋" w:cs="仿宋"/>
                <w:kern w:val="0"/>
                <w:sz w:val="24"/>
                <w:szCs w:val="24"/>
              </w:rPr>
            </w:pPr>
          </w:p>
        </w:tc>
        <w:tc>
          <w:tcPr>
            <w:tcW w:w="870" w:type="dxa"/>
            <w:noWrap w:val="0"/>
            <w:vAlign w:val="center"/>
          </w:tcPr>
          <w:p>
            <w:pPr>
              <w:pStyle w:val="36"/>
              <w:widowControl/>
              <w:jc w:val="left"/>
              <w:rPr>
                <w:rStyle w:val="16"/>
                <w:rFonts w:hint="eastAsia" w:ascii="仿宋" w:hAnsi="仿宋" w:eastAsia="仿宋" w:cs="仿宋"/>
                <w:kern w:val="0"/>
                <w:sz w:val="24"/>
                <w:szCs w:val="24"/>
              </w:rPr>
            </w:pPr>
          </w:p>
        </w:tc>
        <w:tc>
          <w:tcPr>
            <w:tcW w:w="1389" w:type="dxa"/>
            <w:noWrap w:val="0"/>
            <w:vAlign w:val="center"/>
          </w:tcPr>
          <w:p>
            <w:pPr>
              <w:pStyle w:val="36"/>
              <w:widowControl/>
              <w:jc w:val="left"/>
              <w:rPr>
                <w:rStyle w:val="16"/>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36"/>
              <w:widowControl/>
              <w:jc w:val="center"/>
              <w:rPr>
                <w:rStyle w:val="16"/>
                <w:rFonts w:hint="eastAsia" w:ascii="仿宋" w:hAnsi="仿宋" w:eastAsia="仿宋" w:cs="仿宋"/>
                <w:kern w:val="0"/>
                <w:sz w:val="24"/>
                <w:szCs w:val="24"/>
              </w:rPr>
            </w:pPr>
            <w:r>
              <w:rPr>
                <w:rStyle w:val="16"/>
                <w:rFonts w:hint="eastAsia" w:ascii="仿宋" w:hAnsi="仿宋" w:eastAsia="仿宋" w:cs="仿宋"/>
                <w:kern w:val="0"/>
                <w:sz w:val="24"/>
                <w:szCs w:val="24"/>
              </w:rPr>
              <w:t>…</w:t>
            </w:r>
          </w:p>
        </w:tc>
        <w:tc>
          <w:tcPr>
            <w:tcW w:w="1051" w:type="dxa"/>
            <w:noWrap w:val="0"/>
            <w:vAlign w:val="center"/>
          </w:tcPr>
          <w:p>
            <w:pPr>
              <w:pStyle w:val="36"/>
              <w:widowControl/>
              <w:jc w:val="left"/>
              <w:rPr>
                <w:rStyle w:val="16"/>
                <w:rFonts w:hint="eastAsia" w:ascii="仿宋" w:hAnsi="仿宋" w:eastAsia="仿宋" w:cs="仿宋"/>
                <w:kern w:val="0"/>
                <w:sz w:val="24"/>
                <w:szCs w:val="24"/>
              </w:rPr>
            </w:pPr>
          </w:p>
        </w:tc>
        <w:tc>
          <w:tcPr>
            <w:tcW w:w="669" w:type="dxa"/>
            <w:noWrap w:val="0"/>
            <w:vAlign w:val="center"/>
          </w:tcPr>
          <w:p>
            <w:pPr>
              <w:pStyle w:val="36"/>
              <w:widowControl/>
              <w:jc w:val="left"/>
              <w:rPr>
                <w:rStyle w:val="16"/>
                <w:rFonts w:hint="eastAsia" w:ascii="仿宋" w:hAnsi="仿宋" w:eastAsia="仿宋" w:cs="仿宋"/>
                <w:kern w:val="0"/>
                <w:sz w:val="24"/>
                <w:szCs w:val="24"/>
              </w:rPr>
            </w:pPr>
          </w:p>
        </w:tc>
        <w:tc>
          <w:tcPr>
            <w:tcW w:w="855" w:type="dxa"/>
            <w:noWrap w:val="0"/>
            <w:vAlign w:val="center"/>
          </w:tcPr>
          <w:p>
            <w:pPr>
              <w:pStyle w:val="36"/>
              <w:widowControl/>
              <w:jc w:val="left"/>
              <w:rPr>
                <w:rStyle w:val="16"/>
                <w:rFonts w:hint="eastAsia" w:ascii="仿宋" w:hAnsi="仿宋" w:eastAsia="仿宋" w:cs="仿宋"/>
                <w:kern w:val="0"/>
                <w:sz w:val="24"/>
                <w:szCs w:val="24"/>
              </w:rPr>
            </w:pPr>
          </w:p>
        </w:tc>
        <w:tc>
          <w:tcPr>
            <w:tcW w:w="705" w:type="dxa"/>
            <w:noWrap w:val="0"/>
            <w:vAlign w:val="center"/>
          </w:tcPr>
          <w:p>
            <w:pPr>
              <w:pStyle w:val="36"/>
              <w:widowControl/>
              <w:jc w:val="left"/>
              <w:rPr>
                <w:rStyle w:val="16"/>
                <w:rFonts w:hint="eastAsia" w:ascii="仿宋" w:hAnsi="仿宋" w:eastAsia="仿宋" w:cs="仿宋"/>
                <w:kern w:val="0"/>
                <w:sz w:val="24"/>
                <w:szCs w:val="24"/>
              </w:rPr>
            </w:pPr>
          </w:p>
        </w:tc>
        <w:tc>
          <w:tcPr>
            <w:tcW w:w="1200" w:type="dxa"/>
            <w:noWrap w:val="0"/>
            <w:vAlign w:val="center"/>
          </w:tcPr>
          <w:p>
            <w:pPr>
              <w:pStyle w:val="36"/>
              <w:widowControl/>
              <w:jc w:val="left"/>
              <w:rPr>
                <w:rStyle w:val="16"/>
                <w:rFonts w:hint="eastAsia" w:ascii="仿宋" w:hAnsi="仿宋" w:eastAsia="仿宋" w:cs="仿宋"/>
                <w:kern w:val="0"/>
                <w:sz w:val="24"/>
                <w:szCs w:val="24"/>
              </w:rPr>
            </w:pPr>
          </w:p>
        </w:tc>
        <w:tc>
          <w:tcPr>
            <w:tcW w:w="784" w:type="dxa"/>
            <w:noWrap w:val="0"/>
            <w:vAlign w:val="center"/>
          </w:tcPr>
          <w:p>
            <w:pPr>
              <w:pStyle w:val="36"/>
              <w:widowControl/>
              <w:jc w:val="left"/>
              <w:rPr>
                <w:rStyle w:val="16"/>
                <w:rFonts w:hint="eastAsia" w:ascii="仿宋" w:hAnsi="仿宋" w:eastAsia="仿宋" w:cs="仿宋"/>
                <w:kern w:val="0"/>
                <w:sz w:val="24"/>
                <w:szCs w:val="24"/>
              </w:rPr>
            </w:pPr>
          </w:p>
        </w:tc>
        <w:tc>
          <w:tcPr>
            <w:tcW w:w="870" w:type="dxa"/>
            <w:noWrap w:val="0"/>
            <w:vAlign w:val="center"/>
          </w:tcPr>
          <w:p>
            <w:pPr>
              <w:pStyle w:val="36"/>
              <w:widowControl/>
              <w:jc w:val="left"/>
              <w:rPr>
                <w:rStyle w:val="16"/>
                <w:rFonts w:hint="eastAsia" w:ascii="仿宋" w:hAnsi="仿宋" w:eastAsia="仿宋" w:cs="仿宋"/>
                <w:kern w:val="0"/>
                <w:sz w:val="24"/>
                <w:szCs w:val="24"/>
              </w:rPr>
            </w:pPr>
          </w:p>
        </w:tc>
        <w:tc>
          <w:tcPr>
            <w:tcW w:w="1389" w:type="dxa"/>
            <w:noWrap w:val="0"/>
            <w:vAlign w:val="center"/>
          </w:tcPr>
          <w:p>
            <w:pPr>
              <w:pStyle w:val="36"/>
              <w:widowControl/>
              <w:jc w:val="left"/>
              <w:rPr>
                <w:rStyle w:val="16"/>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36"/>
              <w:widowControl/>
              <w:jc w:val="left"/>
              <w:rPr>
                <w:rStyle w:val="16"/>
                <w:rFonts w:hint="eastAsia" w:ascii="仿宋" w:hAnsi="仿宋" w:eastAsia="仿宋" w:cs="仿宋"/>
                <w:kern w:val="0"/>
                <w:sz w:val="24"/>
                <w:szCs w:val="24"/>
              </w:rPr>
            </w:pPr>
          </w:p>
        </w:tc>
        <w:tc>
          <w:tcPr>
            <w:tcW w:w="1051" w:type="dxa"/>
            <w:noWrap w:val="0"/>
            <w:vAlign w:val="center"/>
          </w:tcPr>
          <w:p>
            <w:pPr>
              <w:pStyle w:val="36"/>
              <w:widowControl/>
              <w:jc w:val="left"/>
              <w:rPr>
                <w:rStyle w:val="16"/>
                <w:rFonts w:hint="eastAsia" w:ascii="仿宋" w:hAnsi="仿宋" w:eastAsia="仿宋" w:cs="仿宋"/>
                <w:kern w:val="0"/>
                <w:sz w:val="24"/>
                <w:szCs w:val="24"/>
              </w:rPr>
            </w:pPr>
          </w:p>
        </w:tc>
        <w:tc>
          <w:tcPr>
            <w:tcW w:w="669" w:type="dxa"/>
            <w:noWrap w:val="0"/>
            <w:vAlign w:val="center"/>
          </w:tcPr>
          <w:p>
            <w:pPr>
              <w:pStyle w:val="36"/>
              <w:widowControl/>
              <w:jc w:val="left"/>
              <w:rPr>
                <w:rStyle w:val="16"/>
                <w:rFonts w:hint="eastAsia" w:ascii="仿宋" w:hAnsi="仿宋" w:eastAsia="仿宋" w:cs="仿宋"/>
                <w:kern w:val="0"/>
                <w:sz w:val="24"/>
                <w:szCs w:val="24"/>
              </w:rPr>
            </w:pPr>
          </w:p>
        </w:tc>
        <w:tc>
          <w:tcPr>
            <w:tcW w:w="855" w:type="dxa"/>
            <w:noWrap w:val="0"/>
            <w:vAlign w:val="center"/>
          </w:tcPr>
          <w:p>
            <w:pPr>
              <w:pStyle w:val="36"/>
              <w:widowControl/>
              <w:jc w:val="left"/>
              <w:rPr>
                <w:rStyle w:val="16"/>
                <w:rFonts w:hint="eastAsia" w:ascii="仿宋" w:hAnsi="仿宋" w:eastAsia="仿宋" w:cs="仿宋"/>
                <w:kern w:val="0"/>
                <w:sz w:val="24"/>
                <w:szCs w:val="24"/>
              </w:rPr>
            </w:pPr>
          </w:p>
        </w:tc>
        <w:tc>
          <w:tcPr>
            <w:tcW w:w="705" w:type="dxa"/>
            <w:noWrap w:val="0"/>
            <w:vAlign w:val="center"/>
          </w:tcPr>
          <w:p>
            <w:pPr>
              <w:pStyle w:val="36"/>
              <w:widowControl/>
              <w:jc w:val="left"/>
              <w:rPr>
                <w:rStyle w:val="16"/>
                <w:rFonts w:hint="eastAsia" w:ascii="仿宋" w:hAnsi="仿宋" w:eastAsia="仿宋" w:cs="仿宋"/>
                <w:kern w:val="0"/>
                <w:sz w:val="24"/>
                <w:szCs w:val="24"/>
              </w:rPr>
            </w:pPr>
          </w:p>
        </w:tc>
        <w:tc>
          <w:tcPr>
            <w:tcW w:w="1200" w:type="dxa"/>
            <w:noWrap w:val="0"/>
            <w:vAlign w:val="center"/>
          </w:tcPr>
          <w:p>
            <w:pPr>
              <w:pStyle w:val="36"/>
              <w:widowControl/>
              <w:jc w:val="left"/>
              <w:rPr>
                <w:rStyle w:val="16"/>
                <w:rFonts w:hint="eastAsia" w:ascii="仿宋" w:hAnsi="仿宋" w:eastAsia="仿宋" w:cs="仿宋"/>
                <w:kern w:val="0"/>
                <w:sz w:val="24"/>
                <w:szCs w:val="24"/>
              </w:rPr>
            </w:pPr>
          </w:p>
        </w:tc>
        <w:tc>
          <w:tcPr>
            <w:tcW w:w="784" w:type="dxa"/>
            <w:noWrap w:val="0"/>
            <w:vAlign w:val="center"/>
          </w:tcPr>
          <w:p>
            <w:pPr>
              <w:pStyle w:val="36"/>
              <w:widowControl/>
              <w:jc w:val="left"/>
              <w:rPr>
                <w:rStyle w:val="16"/>
                <w:rFonts w:hint="eastAsia" w:ascii="仿宋" w:hAnsi="仿宋" w:eastAsia="仿宋" w:cs="仿宋"/>
                <w:kern w:val="0"/>
                <w:sz w:val="24"/>
                <w:szCs w:val="24"/>
              </w:rPr>
            </w:pPr>
          </w:p>
        </w:tc>
        <w:tc>
          <w:tcPr>
            <w:tcW w:w="870" w:type="dxa"/>
            <w:noWrap w:val="0"/>
            <w:vAlign w:val="center"/>
          </w:tcPr>
          <w:p>
            <w:pPr>
              <w:pStyle w:val="36"/>
              <w:widowControl/>
              <w:jc w:val="left"/>
              <w:rPr>
                <w:rStyle w:val="16"/>
                <w:rFonts w:hint="eastAsia" w:ascii="仿宋" w:hAnsi="仿宋" w:eastAsia="仿宋" w:cs="仿宋"/>
                <w:kern w:val="0"/>
                <w:sz w:val="24"/>
                <w:szCs w:val="24"/>
              </w:rPr>
            </w:pPr>
          </w:p>
        </w:tc>
        <w:tc>
          <w:tcPr>
            <w:tcW w:w="1389" w:type="dxa"/>
            <w:noWrap w:val="0"/>
            <w:vAlign w:val="center"/>
          </w:tcPr>
          <w:p>
            <w:pPr>
              <w:pStyle w:val="36"/>
              <w:widowControl/>
              <w:jc w:val="left"/>
              <w:rPr>
                <w:rStyle w:val="16"/>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36"/>
              <w:widowControl/>
              <w:jc w:val="left"/>
              <w:rPr>
                <w:rStyle w:val="16"/>
                <w:rFonts w:hint="eastAsia" w:ascii="仿宋" w:hAnsi="仿宋" w:eastAsia="仿宋" w:cs="仿宋"/>
                <w:kern w:val="0"/>
                <w:sz w:val="24"/>
                <w:szCs w:val="24"/>
              </w:rPr>
            </w:pPr>
          </w:p>
        </w:tc>
        <w:tc>
          <w:tcPr>
            <w:tcW w:w="1051" w:type="dxa"/>
            <w:noWrap w:val="0"/>
            <w:vAlign w:val="center"/>
          </w:tcPr>
          <w:p>
            <w:pPr>
              <w:pStyle w:val="36"/>
              <w:widowControl/>
              <w:jc w:val="left"/>
              <w:rPr>
                <w:rStyle w:val="16"/>
                <w:rFonts w:hint="eastAsia" w:ascii="仿宋" w:hAnsi="仿宋" w:eastAsia="仿宋" w:cs="仿宋"/>
                <w:kern w:val="0"/>
                <w:sz w:val="24"/>
                <w:szCs w:val="24"/>
              </w:rPr>
            </w:pPr>
          </w:p>
        </w:tc>
        <w:tc>
          <w:tcPr>
            <w:tcW w:w="669" w:type="dxa"/>
            <w:noWrap w:val="0"/>
            <w:vAlign w:val="center"/>
          </w:tcPr>
          <w:p>
            <w:pPr>
              <w:pStyle w:val="36"/>
              <w:widowControl/>
              <w:jc w:val="left"/>
              <w:rPr>
                <w:rStyle w:val="16"/>
                <w:rFonts w:hint="eastAsia" w:ascii="仿宋" w:hAnsi="仿宋" w:eastAsia="仿宋" w:cs="仿宋"/>
                <w:kern w:val="0"/>
                <w:sz w:val="24"/>
                <w:szCs w:val="24"/>
              </w:rPr>
            </w:pPr>
          </w:p>
        </w:tc>
        <w:tc>
          <w:tcPr>
            <w:tcW w:w="855" w:type="dxa"/>
            <w:noWrap w:val="0"/>
            <w:vAlign w:val="center"/>
          </w:tcPr>
          <w:p>
            <w:pPr>
              <w:pStyle w:val="36"/>
              <w:widowControl/>
              <w:jc w:val="left"/>
              <w:rPr>
                <w:rStyle w:val="16"/>
                <w:rFonts w:hint="eastAsia" w:ascii="仿宋" w:hAnsi="仿宋" w:eastAsia="仿宋" w:cs="仿宋"/>
                <w:kern w:val="0"/>
                <w:sz w:val="24"/>
                <w:szCs w:val="24"/>
              </w:rPr>
            </w:pPr>
          </w:p>
        </w:tc>
        <w:tc>
          <w:tcPr>
            <w:tcW w:w="705" w:type="dxa"/>
            <w:noWrap w:val="0"/>
            <w:vAlign w:val="center"/>
          </w:tcPr>
          <w:p>
            <w:pPr>
              <w:pStyle w:val="36"/>
              <w:widowControl/>
              <w:jc w:val="left"/>
              <w:rPr>
                <w:rStyle w:val="16"/>
                <w:rFonts w:hint="eastAsia" w:ascii="仿宋" w:hAnsi="仿宋" w:eastAsia="仿宋" w:cs="仿宋"/>
                <w:kern w:val="0"/>
                <w:sz w:val="24"/>
                <w:szCs w:val="24"/>
              </w:rPr>
            </w:pPr>
          </w:p>
        </w:tc>
        <w:tc>
          <w:tcPr>
            <w:tcW w:w="1200" w:type="dxa"/>
            <w:noWrap w:val="0"/>
            <w:vAlign w:val="center"/>
          </w:tcPr>
          <w:p>
            <w:pPr>
              <w:pStyle w:val="36"/>
              <w:widowControl/>
              <w:jc w:val="left"/>
              <w:rPr>
                <w:rStyle w:val="16"/>
                <w:rFonts w:hint="eastAsia" w:ascii="仿宋" w:hAnsi="仿宋" w:eastAsia="仿宋" w:cs="仿宋"/>
                <w:kern w:val="0"/>
                <w:sz w:val="24"/>
                <w:szCs w:val="24"/>
              </w:rPr>
            </w:pPr>
          </w:p>
        </w:tc>
        <w:tc>
          <w:tcPr>
            <w:tcW w:w="784" w:type="dxa"/>
            <w:noWrap w:val="0"/>
            <w:vAlign w:val="center"/>
          </w:tcPr>
          <w:p>
            <w:pPr>
              <w:pStyle w:val="36"/>
              <w:widowControl/>
              <w:jc w:val="left"/>
              <w:rPr>
                <w:rStyle w:val="16"/>
                <w:rFonts w:hint="eastAsia" w:ascii="仿宋" w:hAnsi="仿宋" w:eastAsia="仿宋" w:cs="仿宋"/>
                <w:kern w:val="0"/>
                <w:sz w:val="24"/>
                <w:szCs w:val="24"/>
              </w:rPr>
            </w:pPr>
          </w:p>
        </w:tc>
        <w:tc>
          <w:tcPr>
            <w:tcW w:w="870" w:type="dxa"/>
            <w:noWrap w:val="0"/>
            <w:vAlign w:val="center"/>
          </w:tcPr>
          <w:p>
            <w:pPr>
              <w:pStyle w:val="36"/>
              <w:widowControl/>
              <w:jc w:val="left"/>
              <w:rPr>
                <w:rStyle w:val="16"/>
                <w:rFonts w:hint="eastAsia" w:ascii="仿宋" w:hAnsi="仿宋" w:eastAsia="仿宋" w:cs="仿宋"/>
                <w:kern w:val="0"/>
                <w:sz w:val="24"/>
                <w:szCs w:val="24"/>
              </w:rPr>
            </w:pPr>
          </w:p>
        </w:tc>
        <w:tc>
          <w:tcPr>
            <w:tcW w:w="1389" w:type="dxa"/>
            <w:noWrap w:val="0"/>
            <w:vAlign w:val="center"/>
          </w:tcPr>
          <w:p>
            <w:pPr>
              <w:pStyle w:val="36"/>
              <w:widowControl/>
              <w:jc w:val="left"/>
              <w:rPr>
                <w:rStyle w:val="16"/>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36"/>
              <w:widowControl/>
              <w:jc w:val="left"/>
              <w:rPr>
                <w:rStyle w:val="16"/>
                <w:rFonts w:hint="eastAsia" w:ascii="仿宋" w:hAnsi="仿宋" w:eastAsia="仿宋" w:cs="仿宋"/>
                <w:kern w:val="0"/>
                <w:sz w:val="24"/>
                <w:szCs w:val="24"/>
              </w:rPr>
            </w:pPr>
          </w:p>
        </w:tc>
        <w:tc>
          <w:tcPr>
            <w:tcW w:w="1051" w:type="dxa"/>
            <w:noWrap w:val="0"/>
            <w:vAlign w:val="center"/>
          </w:tcPr>
          <w:p>
            <w:pPr>
              <w:pStyle w:val="36"/>
              <w:widowControl/>
              <w:jc w:val="left"/>
              <w:rPr>
                <w:rStyle w:val="16"/>
                <w:rFonts w:hint="eastAsia" w:ascii="仿宋" w:hAnsi="仿宋" w:eastAsia="仿宋" w:cs="仿宋"/>
                <w:kern w:val="0"/>
                <w:sz w:val="24"/>
                <w:szCs w:val="24"/>
              </w:rPr>
            </w:pPr>
          </w:p>
        </w:tc>
        <w:tc>
          <w:tcPr>
            <w:tcW w:w="669" w:type="dxa"/>
            <w:noWrap w:val="0"/>
            <w:vAlign w:val="center"/>
          </w:tcPr>
          <w:p>
            <w:pPr>
              <w:pStyle w:val="36"/>
              <w:widowControl/>
              <w:jc w:val="left"/>
              <w:rPr>
                <w:rStyle w:val="16"/>
                <w:rFonts w:hint="eastAsia" w:ascii="仿宋" w:hAnsi="仿宋" w:eastAsia="仿宋" w:cs="仿宋"/>
                <w:kern w:val="0"/>
                <w:sz w:val="24"/>
                <w:szCs w:val="24"/>
              </w:rPr>
            </w:pPr>
          </w:p>
        </w:tc>
        <w:tc>
          <w:tcPr>
            <w:tcW w:w="855" w:type="dxa"/>
            <w:noWrap w:val="0"/>
            <w:vAlign w:val="center"/>
          </w:tcPr>
          <w:p>
            <w:pPr>
              <w:pStyle w:val="36"/>
              <w:widowControl/>
              <w:jc w:val="left"/>
              <w:rPr>
                <w:rStyle w:val="16"/>
                <w:rFonts w:hint="eastAsia" w:ascii="仿宋" w:hAnsi="仿宋" w:eastAsia="仿宋" w:cs="仿宋"/>
                <w:kern w:val="0"/>
                <w:sz w:val="24"/>
                <w:szCs w:val="24"/>
              </w:rPr>
            </w:pPr>
          </w:p>
        </w:tc>
        <w:tc>
          <w:tcPr>
            <w:tcW w:w="705" w:type="dxa"/>
            <w:noWrap w:val="0"/>
            <w:vAlign w:val="center"/>
          </w:tcPr>
          <w:p>
            <w:pPr>
              <w:pStyle w:val="36"/>
              <w:widowControl/>
              <w:jc w:val="left"/>
              <w:rPr>
                <w:rStyle w:val="16"/>
                <w:rFonts w:hint="eastAsia" w:ascii="仿宋" w:hAnsi="仿宋" w:eastAsia="仿宋" w:cs="仿宋"/>
                <w:kern w:val="0"/>
                <w:sz w:val="24"/>
                <w:szCs w:val="24"/>
              </w:rPr>
            </w:pPr>
          </w:p>
        </w:tc>
        <w:tc>
          <w:tcPr>
            <w:tcW w:w="1200" w:type="dxa"/>
            <w:noWrap w:val="0"/>
            <w:vAlign w:val="center"/>
          </w:tcPr>
          <w:p>
            <w:pPr>
              <w:pStyle w:val="36"/>
              <w:widowControl/>
              <w:jc w:val="left"/>
              <w:rPr>
                <w:rStyle w:val="16"/>
                <w:rFonts w:hint="eastAsia" w:ascii="仿宋" w:hAnsi="仿宋" w:eastAsia="仿宋" w:cs="仿宋"/>
                <w:kern w:val="0"/>
                <w:sz w:val="24"/>
                <w:szCs w:val="24"/>
              </w:rPr>
            </w:pPr>
          </w:p>
        </w:tc>
        <w:tc>
          <w:tcPr>
            <w:tcW w:w="784" w:type="dxa"/>
            <w:noWrap w:val="0"/>
            <w:vAlign w:val="center"/>
          </w:tcPr>
          <w:p>
            <w:pPr>
              <w:pStyle w:val="36"/>
              <w:widowControl/>
              <w:jc w:val="left"/>
              <w:rPr>
                <w:rStyle w:val="16"/>
                <w:rFonts w:hint="eastAsia" w:ascii="仿宋" w:hAnsi="仿宋" w:eastAsia="仿宋" w:cs="仿宋"/>
                <w:kern w:val="0"/>
                <w:sz w:val="24"/>
                <w:szCs w:val="24"/>
              </w:rPr>
            </w:pPr>
          </w:p>
        </w:tc>
        <w:tc>
          <w:tcPr>
            <w:tcW w:w="870" w:type="dxa"/>
            <w:noWrap w:val="0"/>
            <w:vAlign w:val="center"/>
          </w:tcPr>
          <w:p>
            <w:pPr>
              <w:pStyle w:val="36"/>
              <w:widowControl/>
              <w:jc w:val="left"/>
              <w:rPr>
                <w:rStyle w:val="16"/>
                <w:rFonts w:hint="eastAsia" w:ascii="仿宋" w:hAnsi="仿宋" w:eastAsia="仿宋" w:cs="仿宋"/>
                <w:kern w:val="0"/>
                <w:sz w:val="24"/>
                <w:szCs w:val="24"/>
              </w:rPr>
            </w:pPr>
          </w:p>
        </w:tc>
        <w:tc>
          <w:tcPr>
            <w:tcW w:w="1389" w:type="dxa"/>
            <w:noWrap w:val="0"/>
            <w:vAlign w:val="center"/>
          </w:tcPr>
          <w:p>
            <w:pPr>
              <w:pStyle w:val="36"/>
              <w:widowControl/>
              <w:jc w:val="left"/>
              <w:rPr>
                <w:rStyle w:val="16"/>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36"/>
              <w:widowControl/>
              <w:jc w:val="left"/>
              <w:rPr>
                <w:rStyle w:val="16"/>
                <w:rFonts w:hint="eastAsia" w:ascii="仿宋" w:hAnsi="仿宋" w:eastAsia="仿宋" w:cs="仿宋"/>
                <w:kern w:val="0"/>
                <w:sz w:val="24"/>
                <w:szCs w:val="24"/>
              </w:rPr>
            </w:pPr>
          </w:p>
        </w:tc>
        <w:tc>
          <w:tcPr>
            <w:tcW w:w="1051" w:type="dxa"/>
            <w:noWrap w:val="0"/>
            <w:vAlign w:val="center"/>
          </w:tcPr>
          <w:p>
            <w:pPr>
              <w:pStyle w:val="36"/>
              <w:widowControl/>
              <w:jc w:val="left"/>
              <w:rPr>
                <w:rStyle w:val="16"/>
                <w:rFonts w:hint="eastAsia" w:ascii="仿宋" w:hAnsi="仿宋" w:eastAsia="仿宋" w:cs="仿宋"/>
                <w:kern w:val="0"/>
                <w:sz w:val="24"/>
                <w:szCs w:val="24"/>
              </w:rPr>
            </w:pPr>
          </w:p>
        </w:tc>
        <w:tc>
          <w:tcPr>
            <w:tcW w:w="669" w:type="dxa"/>
            <w:noWrap w:val="0"/>
            <w:vAlign w:val="center"/>
          </w:tcPr>
          <w:p>
            <w:pPr>
              <w:pStyle w:val="36"/>
              <w:widowControl/>
              <w:jc w:val="left"/>
              <w:rPr>
                <w:rStyle w:val="16"/>
                <w:rFonts w:hint="eastAsia" w:ascii="仿宋" w:hAnsi="仿宋" w:eastAsia="仿宋" w:cs="仿宋"/>
                <w:kern w:val="0"/>
                <w:sz w:val="24"/>
                <w:szCs w:val="24"/>
              </w:rPr>
            </w:pPr>
          </w:p>
        </w:tc>
        <w:tc>
          <w:tcPr>
            <w:tcW w:w="855" w:type="dxa"/>
            <w:noWrap w:val="0"/>
            <w:vAlign w:val="center"/>
          </w:tcPr>
          <w:p>
            <w:pPr>
              <w:pStyle w:val="36"/>
              <w:widowControl/>
              <w:jc w:val="left"/>
              <w:rPr>
                <w:rStyle w:val="16"/>
                <w:rFonts w:hint="eastAsia" w:ascii="仿宋" w:hAnsi="仿宋" w:eastAsia="仿宋" w:cs="仿宋"/>
                <w:kern w:val="0"/>
                <w:sz w:val="24"/>
                <w:szCs w:val="24"/>
              </w:rPr>
            </w:pPr>
          </w:p>
        </w:tc>
        <w:tc>
          <w:tcPr>
            <w:tcW w:w="705" w:type="dxa"/>
            <w:noWrap w:val="0"/>
            <w:vAlign w:val="center"/>
          </w:tcPr>
          <w:p>
            <w:pPr>
              <w:pStyle w:val="36"/>
              <w:widowControl/>
              <w:jc w:val="left"/>
              <w:rPr>
                <w:rStyle w:val="16"/>
                <w:rFonts w:hint="eastAsia" w:ascii="仿宋" w:hAnsi="仿宋" w:eastAsia="仿宋" w:cs="仿宋"/>
                <w:kern w:val="0"/>
                <w:sz w:val="24"/>
                <w:szCs w:val="24"/>
              </w:rPr>
            </w:pPr>
          </w:p>
        </w:tc>
        <w:tc>
          <w:tcPr>
            <w:tcW w:w="1200" w:type="dxa"/>
            <w:noWrap w:val="0"/>
            <w:vAlign w:val="center"/>
          </w:tcPr>
          <w:p>
            <w:pPr>
              <w:pStyle w:val="36"/>
              <w:widowControl/>
              <w:jc w:val="left"/>
              <w:rPr>
                <w:rStyle w:val="16"/>
                <w:rFonts w:hint="eastAsia" w:ascii="仿宋" w:hAnsi="仿宋" w:eastAsia="仿宋" w:cs="仿宋"/>
                <w:kern w:val="0"/>
                <w:sz w:val="24"/>
                <w:szCs w:val="24"/>
              </w:rPr>
            </w:pPr>
          </w:p>
        </w:tc>
        <w:tc>
          <w:tcPr>
            <w:tcW w:w="784" w:type="dxa"/>
            <w:noWrap w:val="0"/>
            <w:vAlign w:val="center"/>
          </w:tcPr>
          <w:p>
            <w:pPr>
              <w:pStyle w:val="36"/>
              <w:widowControl/>
              <w:jc w:val="left"/>
              <w:rPr>
                <w:rStyle w:val="16"/>
                <w:rFonts w:hint="eastAsia" w:ascii="仿宋" w:hAnsi="仿宋" w:eastAsia="仿宋" w:cs="仿宋"/>
                <w:kern w:val="0"/>
                <w:sz w:val="24"/>
                <w:szCs w:val="24"/>
              </w:rPr>
            </w:pPr>
          </w:p>
        </w:tc>
        <w:tc>
          <w:tcPr>
            <w:tcW w:w="870" w:type="dxa"/>
            <w:noWrap w:val="0"/>
            <w:vAlign w:val="center"/>
          </w:tcPr>
          <w:p>
            <w:pPr>
              <w:pStyle w:val="36"/>
              <w:widowControl/>
              <w:jc w:val="left"/>
              <w:rPr>
                <w:rStyle w:val="16"/>
                <w:rFonts w:hint="eastAsia" w:ascii="仿宋" w:hAnsi="仿宋" w:eastAsia="仿宋" w:cs="仿宋"/>
                <w:kern w:val="0"/>
                <w:sz w:val="24"/>
                <w:szCs w:val="24"/>
              </w:rPr>
            </w:pPr>
          </w:p>
        </w:tc>
        <w:tc>
          <w:tcPr>
            <w:tcW w:w="1389" w:type="dxa"/>
            <w:noWrap w:val="0"/>
            <w:vAlign w:val="center"/>
          </w:tcPr>
          <w:p>
            <w:pPr>
              <w:pStyle w:val="36"/>
              <w:widowControl/>
              <w:jc w:val="left"/>
              <w:rPr>
                <w:rStyle w:val="16"/>
                <w:rFonts w:hint="eastAsia" w:ascii="仿宋" w:hAnsi="仿宋" w:eastAsia="仿宋" w:cs="仿宋"/>
                <w:kern w:val="0"/>
                <w:sz w:val="24"/>
                <w:szCs w:val="24"/>
              </w:rPr>
            </w:pPr>
          </w:p>
        </w:tc>
      </w:tr>
    </w:tbl>
    <w:p>
      <w:pPr>
        <w:pStyle w:val="36"/>
        <w:widowControl/>
        <w:ind w:firstLine="480" w:firstLineChars="200"/>
        <w:jc w:val="left"/>
        <w:rPr>
          <w:rStyle w:val="16"/>
          <w:rFonts w:hint="eastAsia" w:ascii="仿宋" w:hAnsi="仿宋" w:eastAsia="仿宋" w:cs="仿宋"/>
          <w:kern w:val="0"/>
          <w:sz w:val="24"/>
          <w:szCs w:val="24"/>
        </w:rPr>
      </w:pPr>
      <w:r>
        <w:rPr>
          <w:rStyle w:val="16"/>
          <w:rFonts w:hint="eastAsia" w:ascii="仿宋" w:hAnsi="仿宋" w:eastAsia="仿宋" w:cs="仿宋"/>
          <w:kern w:val="0"/>
          <w:sz w:val="24"/>
          <w:szCs w:val="24"/>
        </w:rPr>
        <w:t>注：</w:t>
      </w:r>
    </w:p>
    <w:p>
      <w:pPr>
        <w:pStyle w:val="36"/>
        <w:widowControl/>
        <w:ind w:firstLine="480" w:firstLineChars="200"/>
        <w:jc w:val="left"/>
        <w:rPr>
          <w:rStyle w:val="16"/>
          <w:rFonts w:hint="eastAsia" w:ascii="仿宋" w:hAnsi="仿宋" w:eastAsia="仿宋" w:cs="仿宋"/>
          <w:kern w:val="0"/>
          <w:sz w:val="24"/>
          <w:szCs w:val="24"/>
        </w:rPr>
      </w:pPr>
      <w:r>
        <w:rPr>
          <w:rStyle w:val="16"/>
          <w:rFonts w:hint="eastAsia" w:ascii="仿宋" w:hAnsi="仿宋" w:eastAsia="仿宋" w:cs="仿宋"/>
          <w:kern w:val="0"/>
          <w:sz w:val="24"/>
          <w:szCs w:val="24"/>
        </w:rPr>
        <w:t>1.上表列出的人员，需附其资格证书的</w:t>
      </w:r>
      <w:r>
        <w:rPr>
          <w:rStyle w:val="16"/>
          <w:rFonts w:hint="eastAsia" w:ascii="仿宋" w:hAnsi="仿宋" w:eastAsia="仿宋" w:cs="仿宋"/>
          <w:kern w:val="0"/>
          <w:sz w:val="24"/>
          <w:szCs w:val="24"/>
          <w:lang w:eastAsia="zh-CN"/>
        </w:rPr>
        <w:t>复印件</w:t>
      </w:r>
      <w:r>
        <w:rPr>
          <w:rStyle w:val="16"/>
          <w:rFonts w:hint="eastAsia" w:ascii="仿宋" w:hAnsi="仿宋" w:eastAsia="仿宋" w:cs="仿宋"/>
          <w:kern w:val="0"/>
          <w:sz w:val="24"/>
          <w:szCs w:val="24"/>
        </w:rPr>
        <w:t>。</w:t>
      </w:r>
    </w:p>
    <w:p>
      <w:pPr>
        <w:pStyle w:val="36"/>
        <w:widowControl/>
        <w:ind w:firstLine="480" w:firstLineChars="200"/>
        <w:jc w:val="left"/>
        <w:rPr>
          <w:rStyle w:val="16"/>
          <w:rFonts w:hint="eastAsia" w:ascii="仿宋" w:hAnsi="仿宋" w:eastAsia="仿宋" w:cs="仿宋"/>
          <w:kern w:val="0"/>
          <w:sz w:val="24"/>
          <w:szCs w:val="24"/>
        </w:rPr>
      </w:pPr>
      <w:r>
        <w:rPr>
          <w:rStyle w:val="16"/>
          <w:rFonts w:hint="eastAsia" w:ascii="仿宋" w:hAnsi="仿宋" w:eastAsia="仿宋" w:cs="仿宋"/>
          <w:kern w:val="0"/>
          <w:sz w:val="24"/>
          <w:szCs w:val="24"/>
        </w:rPr>
        <w:t>2.竞争性谈判文件中要求提供上述人员在本单位服务的证明或其他材料的，应按要求在本表后提供。</w:t>
      </w:r>
    </w:p>
    <w:p>
      <w:pPr>
        <w:pStyle w:val="36"/>
        <w:widowControl/>
        <w:ind w:firstLine="420" w:firstLineChars="200"/>
        <w:jc w:val="left"/>
        <w:rPr>
          <w:rStyle w:val="16"/>
          <w:rFonts w:hint="eastAsia" w:ascii="宋体" w:hAnsi="宋体" w:cs="Times New Roman"/>
          <w:kern w:val="0"/>
          <w:szCs w:val="21"/>
        </w:rPr>
      </w:pPr>
    </w:p>
    <w:p>
      <w:pPr>
        <w:spacing w:line="360" w:lineRule="auto"/>
        <w:jc w:val="right"/>
        <w:rPr>
          <w:rFonts w:hint="eastAsia" w:ascii="仿宋" w:hAnsi="仿宋" w:eastAsia="仿宋"/>
          <w:sz w:val="24"/>
          <w:lang w:val="en-US" w:eastAsia="zh-CN"/>
        </w:rPr>
      </w:pPr>
    </w:p>
    <w:p>
      <w:pPr>
        <w:spacing w:line="360" w:lineRule="auto"/>
        <w:jc w:val="right"/>
        <w:rPr>
          <w:rFonts w:hint="eastAsia" w:ascii="仿宋" w:hAnsi="仿宋" w:eastAsia="仿宋"/>
          <w:sz w:val="24"/>
          <w:lang w:val="en-US" w:eastAsia="zh-CN"/>
        </w:rPr>
      </w:pPr>
    </w:p>
    <w:p>
      <w:pPr>
        <w:spacing w:line="360" w:lineRule="auto"/>
        <w:jc w:val="right"/>
        <w:rPr>
          <w:rFonts w:hint="eastAsia" w:ascii="仿宋" w:hAnsi="仿宋" w:eastAsia="仿宋"/>
          <w:sz w:val="24"/>
          <w:lang w:val="en-US" w:eastAsia="zh-CN"/>
        </w:rPr>
      </w:pPr>
    </w:p>
    <w:p>
      <w:pPr>
        <w:spacing w:line="360" w:lineRule="auto"/>
        <w:jc w:val="right"/>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 xml:space="preserve">供应商：  </w:t>
      </w:r>
      <w:r>
        <w:rPr>
          <w:rFonts w:hint="eastAsia" w:ascii="仿宋" w:hAnsi="仿宋" w:eastAsia="仿宋"/>
          <w:sz w:val="24"/>
          <w:lang w:val="en-US" w:eastAsia="zh-CN"/>
        </w:rPr>
        <w:t xml:space="preserve"> </w:t>
      </w:r>
      <w:r>
        <w:rPr>
          <w:rFonts w:hint="eastAsia" w:ascii="仿宋" w:hAnsi="仿宋" w:eastAsia="仿宋"/>
          <w:sz w:val="24"/>
        </w:rPr>
        <w:t>（盖单位公章）</w:t>
      </w:r>
    </w:p>
    <w:p>
      <w:pPr>
        <w:spacing w:line="360" w:lineRule="auto"/>
        <w:ind w:left="1050" w:leftChars="500"/>
        <w:jc w:val="right"/>
        <w:rPr>
          <w:rFonts w:ascii="仿宋" w:hAnsi="仿宋" w:eastAsia="仿宋"/>
          <w:sz w:val="24"/>
        </w:rPr>
      </w:pPr>
      <w:r>
        <w:rPr>
          <w:rFonts w:hint="eastAsia" w:ascii="仿宋" w:hAnsi="仿宋" w:eastAsia="仿宋"/>
          <w:sz w:val="24"/>
        </w:rPr>
        <w:t xml:space="preserve">法定代表人： </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eastAsia="zh-CN"/>
        </w:rPr>
        <w:t>盖</w:t>
      </w:r>
      <w:r>
        <w:rPr>
          <w:rFonts w:hint="eastAsia" w:ascii="仿宋" w:hAnsi="仿宋" w:eastAsia="仿宋"/>
          <w:sz w:val="24"/>
        </w:rPr>
        <w:t>字或盖章）</w:t>
      </w:r>
    </w:p>
    <w:p>
      <w:pPr>
        <w:pStyle w:val="32"/>
        <w:jc w:val="center"/>
        <w:rPr>
          <w:rStyle w:val="16"/>
          <w:rFonts w:hint="default" w:ascii="宋体" w:hAnsi="宋体" w:cs="Times New Roman"/>
          <w:kern w:val="0"/>
          <w:szCs w:val="21"/>
          <w:lang w:val="en-US"/>
        </w:rPr>
        <w:sectPr>
          <w:pgSz w:w="11906" w:h="16838"/>
          <w:pgMar w:top="1440" w:right="1418" w:bottom="1440" w:left="1418" w:header="851" w:footer="992" w:gutter="0"/>
          <w:cols w:space="425" w:num="1"/>
          <w:titlePg/>
          <w:docGrid w:type="lines" w:linePitch="312" w:charSpace="0"/>
        </w:sectPr>
      </w:pPr>
      <w:r>
        <w:rPr>
          <w:rFonts w:hint="eastAsia" w:ascii="仿宋" w:hAnsi="仿宋" w:eastAsia="仿宋" w:cs="Times New Roman"/>
          <w:kern w:val="2"/>
          <w:sz w:val="24"/>
          <w:szCs w:val="24"/>
          <w:lang w:val="en-US" w:eastAsia="zh-CN" w:bidi="ar-SA"/>
        </w:rPr>
        <w:t xml:space="preserve">                                  日期:    </w:t>
      </w:r>
    </w:p>
    <w:p>
      <w:pPr>
        <w:pStyle w:val="42"/>
        <w:keepNext/>
        <w:keepLines/>
        <w:spacing w:before="260" w:after="260" w:line="416" w:lineRule="atLeast"/>
        <w:jc w:val="center"/>
        <w:outlineLvl w:val="2"/>
        <w:rPr>
          <w:rStyle w:val="16"/>
          <w:rFonts w:ascii="黑体" w:hAnsi="黑体" w:eastAsia="黑体" w:cs="Times New Roman"/>
          <w:kern w:val="0"/>
          <w:sz w:val="30"/>
          <w:szCs w:val="30"/>
        </w:rPr>
      </w:pPr>
      <w:r>
        <w:rPr>
          <w:rStyle w:val="16"/>
          <w:rFonts w:hint="eastAsia" w:ascii="黑体" w:hAnsi="黑体" w:eastAsia="黑体" w:cs="Times New Roman"/>
          <w:kern w:val="0"/>
          <w:sz w:val="30"/>
          <w:szCs w:val="30"/>
        </w:rPr>
        <w:t>类似</w:t>
      </w:r>
      <w:r>
        <w:rPr>
          <w:rStyle w:val="16"/>
          <w:rFonts w:hint="eastAsia" w:ascii="黑体" w:hAnsi="黑体" w:eastAsia="黑体" w:cs="Times New Roman"/>
          <w:bCs/>
          <w:kern w:val="0"/>
          <w:sz w:val="30"/>
          <w:szCs w:val="30"/>
        </w:rPr>
        <w:t>项目</w:t>
      </w:r>
      <w:r>
        <w:rPr>
          <w:rStyle w:val="16"/>
          <w:rFonts w:hint="eastAsia" w:ascii="黑体" w:hAnsi="黑体" w:eastAsia="黑体" w:cs="Times New Roman"/>
          <w:kern w:val="0"/>
          <w:sz w:val="30"/>
          <w:szCs w:val="30"/>
        </w:rPr>
        <w:t>业绩一览表</w:t>
      </w:r>
    </w:p>
    <w:p>
      <w:pPr>
        <w:pStyle w:val="42"/>
        <w:autoSpaceDE w:val="0"/>
        <w:autoSpaceDN w:val="0"/>
        <w:adjustRightInd w:val="0"/>
        <w:spacing w:before="160" w:beforeLines="50" w:after="160" w:afterLines="50"/>
        <w:jc w:val="center"/>
        <w:rPr>
          <w:rStyle w:val="16"/>
          <w:rFonts w:hint="eastAsia" w:ascii="仿宋" w:hAnsi="仿宋" w:eastAsia="仿宋" w:cs="仿宋"/>
          <w:kern w:val="0"/>
          <w:sz w:val="24"/>
          <w:szCs w:val="24"/>
        </w:rPr>
      </w:pPr>
      <w:r>
        <w:rPr>
          <w:rStyle w:val="16"/>
          <w:rFonts w:hint="eastAsia" w:ascii="仿宋" w:hAnsi="仿宋" w:eastAsia="仿宋" w:cs="仿宋"/>
          <w:kern w:val="0"/>
          <w:sz w:val="24"/>
          <w:szCs w:val="24"/>
        </w:rPr>
        <w:t>（如果有，提供）</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noWrap w:val="0"/>
            <w:vAlign w:val="center"/>
          </w:tcPr>
          <w:p>
            <w:pPr>
              <w:pStyle w:val="42"/>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序号</w:t>
            </w:r>
          </w:p>
        </w:tc>
        <w:tc>
          <w:tcPr>
            <w:tcW w:w="1216" w:type="dxa"/>
            <w:noWrap w:val="0"/>
            <w:vAlign w:val="center"/>
          </w:tcPr>
          <w:p>
            <w:pPr>
              <w:pStyle w:val="42"/>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项目单位</w:t>
            </w:r>
          </w:p>
        </w:tc>
        <w:tc>
          <w:tcPr>
            <w:tcW w:w="1845" w:type="dxa"/>
            <w:noWrap w:val="0"/>
            <w:vAlign w:val="center"/>
          </w:tcPr>
          <w:p>
            <w:pPr>
              <w:pStyle w:val="42"/>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项目名称</w:t>
            </w:r>
          </w:p>
        </w:tc>
        <w:tc>
          <w:tcPr>
            <w:tcW w:w="795" w:type="dxa"/>
            <w:noWrap w:val="0"/>
            <w:vAlign w:val="center"/>
          </w:tcPr>
          <w:p>
            <w:pPr>
              <w:pStyle w:val="42"/>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合同总价</w:t>
            </w:r>
          </w:p>
        </w:tc>
        <w:tc>
          <w:tcPr>
            <w:tcW w:w="1240" w:type="dxa"/>
            <w:noWrap w:val="0"/>
            <w:vAlign w:val="center"/>
          </w:tcPr>
          <w:p>
            <w:pPr>
              <w:pStyle w:val="42"/>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项目起止时间</w:t>
            </w:r>
          </w:p>
        </w:tc>
        <w:tc>
          <w:tcPr>
            <w:tcW w:w="1982" w:type="dxa"/>
            <w:noWrap w:val="0"/>
            <w:vAlign w:val="center"/>
          </w:tcPr>
          <w:p>
            <w:pPr>
              <w:pStyle w:val="42"/>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项目单位联系人电话</w:t>
            </w:r>
          </w:p>
        </w:tc>
        <w:tc>
          <w:tcPr>
            <w:tcW w:w="915" w:type="dxa"/>
            <w:noWrap w:val="0"/>
            <w:vAlign w:val="center"/>
          </w:tcPr>
          <w:p>
            <w:pPr>
              <w:pStyle w:val="42"/>
              <w:autoSpaceDE w:val="0"/>
              <w:autoSpaceDN w:val="0"/>
              <w:adjustRightInd w:val="0"/>
              <w:jc w:val="center"/>
              <w:rPr>
                <w:rStyle w:val="16"/>
                <w:rFonts w:hint="eastAsia" w:ascii="仿宋" w:hAnsi="仿宋" w:eastAsia="仿宋" w:cs="仿宋"/>
                <w:sz w:val="24"/>
                <w:szCs w:val="24"/>
                <w:lang w:val="zh-CN"/>
              </w:rPr>
            </w:pPr>
            <w:r>
              <w:rPr>
                <w:rStyle w:val="16"/>
                <w:rFonts w:hint="eastAsia" w:ascii="仿宋" w:hAnsi="仿宋" w:eastAsia="仿宋" w:cs="仿宋"/>
                <w:sz w:val="24"/>
                <w:szCs w:val="24"/>
                <w:lang w:val="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noWrap w:val="0"/>
            <w:vAlign w:val="center"/>
          </w:tcPr>
          <w:p>
            <w:pPr>
              <w:pStyle w:val="42"/>
              <w:jc w:val="center"/>
              <w:rPr>
                <w:rStyle w:val="16"/>
                <w:rFonts w:hint="eastAsia" w:ascii="仿宋" w:hAnsi="仿宋" w:eastAsia="仿宋" w:cs="仿宋"/>
                <w:sz w:val="24"/>
                <w:szCs w:val="24"/>
              </w:rPr>
            </w:pPr>
            <w:r>
              <w:rPr>
                <w:rStyle w:val="16"/>
                <w:rFonts w:hint="eastAsia" w:ascii="仿宋" w:hAnsi="仿宋" w:eastAsia="仿宋" w:cs="仿宋"/>
                <w:sz w:val="24"/>
                <w:szCs w:val="24"/>
              </w:rPr>
              <w:t>1</w:t>
            </w:r>
          </w:p>
        </w:tc>
        <w:tc>
          <w:tcPr>
            <w:tcW w:w="1216" w:type="dxa"/>
            <w:noWrap w:val="0"/>
            <w:vAlign w:val="center"/>
          </w:tcPr>
          <w:p>
            <w:pPr>
              <w:pStyle w:val="42"/>
              <w:jc w:val="center"/>
              <w:rPr>
                <w:rStyle w:val="16"/>
                <w:rFonts w:hint="eastAsia" w:ascii="仿宋" w:hAnsi="仿宋" w:eastAsia="仿宋" w:cs="仿宋"/>
                <w:sz w:val="24"/>
                <w:szCs w:val="24"/>
              </w:rPr>
            </w:pPr>
          </w:p>
        </w:tc>
        <w:tc>
          <w:tcPr>
            <w:tcW w:w="1845" w:type="dxa"/>
            <w:noWrap w:val="0"/>
            <w:vAlign w:val="top"/>
          </w:tcPr>
          <w:p>
            <w:pPr>
              <w:pStyle w:val="42"/>
              <w:rPr>
                <w:rStyle w:val="16"/>
                <w:rFonts w:hint="eastAsia" w:ascii="仿宋" w:hAnsi="仿宋" w:eastAsia="仿宋" w:cs="仿宋"/>
                <w:sz w:val="24"/>
                <w:szCs w:val="24"/>
              </w:rPr>
            </w:pPr>
          </w:p>
        </w:tc>
        <w:tc>
          <w:tcPr>
            <w:tcW w:w="795" w:type="dxa"/>
            <w:noWrap w:val="0"/>
            <w:vAlign w:val="top"/>
          </w:tcPr>
          <w:p>
            <w:pPr>
              <w:pStyle w:val="42"/>
              <w:rPr>
                <w:rStyle w:val="16"/>
                <w:rFonts w:hint="eastAsia" w:ascii="仿宋" w:hAnsi="仿宋" w:eastAsia="仿宋" w:cs="仿宋"/>
                <w:sz w:val="24"/>
                <w:szCs w:val="24"/>
              </w:rPr>
            </w:pPr>
          </w:p>
        </w:tc>
        <w:tc>
          <w:tcPr>
            <w:tcW w:w="1240" w:type="dxa"/>
            <w:noWrap w:val="0"/>
            <w:vAlign w:val="top"/>
          </w:tcPr>
          <w:p>
            <w:pPr>
              <w:pStyle w:val="42"/>
              <w:rPr>
                <w:rStyle w:val="16"/>
                <w:rFonts w:hint="eastAsia" w:ascii="仿宋" w:hAnsi="仿宋" w:eastAsia="仿宋" w:cs="仿宋"/>
                <w:sz w:val="24"/>
                <w:szCs w:val="24"/>
              </w:rPr>
            </w:pPr>
          </w:p>
        </w:tc>
        <w:tc>
          <w:tcPr>
            <w:tcW w:w="1982" w:type="dxa"/>
            <w:noWrap w:val="0"/>
            <w:vAlign w:val="top"/>
          </w:tcPr>
          <w:p>
            <w:pPr>
              <w:pStyle w:val="42"/>
              <w:rPr>
                <w:rStyle w:val="16"/>
                <w:rFonts w:hint="eastAsia" w:ascii="仿宋" w:hAnsi="仿宋" w:eastAsia="仿宋" w:cs="仿宋"/>
                <w:sz w:val="24"/>
                <w:szCs w:val="24"/>
              </w:rPr>
            </w:pPr>
          </w:p>
        </w:tc>
        <w:tc>
          <w:tcPr>
            <w:tcW w:w="915" w:type="dxa"/>
            <w:noWrap w:val="0"/>
            <w:vAlign w:val="top"/>
          </w:tcPr>
          <w:p>
            <w:pPr>
              <w:pStyle w:val="42"/>
              <w:rPr>
                <w:rStyle w:val="16"/>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noWrap w:val="0"/>
            <w:vAlign w:val="center"/>
          </w:tcPr>
          <w:p>
            <w:pPr>
              <w:pStyle w:val="42"/>
              <w:jc w:val="center"/>
              <w:rPr>
                <w:rStyle w:val="16"/>
                <w:rFonts w:hint="eastAsia" w:ascii="仿宋" w:hAnsi="仿宋" w:eastAsia="仿宋" w:cs="仿宋"/>
                <w:sz w:val="24"/>
                <w:szCs w:val="24"/>
              </w:rPr>
            </w:pPr>
            <w:r>
              <w:rPr>
                <w:rStyle w:val="16"/>
                <w:rFonts w:hint="eastAsia" w:ascii="仿宋" w:hAnsi="仿宋" w:eastAsia="仿宋" w:cs="仿宋"/>
                <w:sz w:val="24"/>
                <w:szCs w:val="24"/>
              </w:rPr>
              <w:t>2</w:t>
            </w:r>
          </w:p>
        </w:tc>
        <w:tc>
          <w:tcPr>
            <w:tcW w:w="1216" w:type="dxa"/>
            <w:noWrap w:val="0"/>
            <w:vAlign w:val="center"/>
          </w:tcPr>
          <w:p>
            <w:pPr>
              <w:pStyle w:val="42"/>
              <w:jc w:val="center"/>
              <w:rPr>
                <w:rStyle w:val="16"/>
                <w:rFonts w:hint="eastAsia" w:ascii="仿宋" w:hAnsi="仿宋" w:eastAsia="仿宋" w:cs="仿宋"/>
                <w:sz w:val="24"/>
                <w:szCs w:val="24"/>
              </w:rPr>
            </w:pPr>
          </w:p>
        </w:tc>
        <w:tc>
          <w:tcPr>
            <w:tcW w:w="1845" w:type="dxa"/>
            <w:noWrap w:val="0"/>
            <w:vAlign w:val="top"/>
          </w:tcPr>
          <w:p>
            <w:pPr>
              <w:pStyle w:val="42"/>
              <w:rPr>
                <w:rStyle w:val="16"/>
                <w:rFonts w:hint="eastAsia" w:ascii="仿宋" w:hAnsi="仿宋" w:eastAsia="仿宋" w:cs="仿宋"/>
                <w:sz w:val="24"/>
                <w:szCs w:val="24"/>
              </w:rPr>
            </w:pPr>
          </w:p>
        </w:tc>
        <w:tc>
          <w:tcPr>
            <w:tcW w:w="795" w:type="dxa"/>
            <w:noWrap w:val="0"/>
            <w:vAlign w:val="top"/>
          </w:tcPr>
          <w:p>
            <w:pPr>
              <w:pStyle w:val="42"/>
              <w:rPr>
                <w:rStyle w:val="16"/>
                <w:rFonts w:hint="eastAsia" w:ascii="仿宋" w:hAnsi="仿宋" w:eastAsia="仿宋" w:cs="仿宋"/>
                <w:sz w:val="24"/>
                <w:szCs w:val="24"/>
              </w:rPr>
            </w:pPr>
          </w:p>
        </w:tc>
        <w:tc>
          <w:tcPr>
            <w:tcW w:w="1240" w:type="dxa"/>
            <w:noWrap w:val="0"/>
            <w:vAlign w:val="top"/>
          </w:tcPr>
          <w:p>
            <w:pPr>
              <w:pStyle w:val="42"/>
              <w:rPr>
                <w:rStyle w:val="16"/>
                <w:rFonts w:hint="eastAsia" w:ascii="仿宋" w:hAnsi="仿宋" w:eastAsia="仿宋" w:cs="仿宋"/>
                <w:sz w:val="24"/>
                <w:szCs w:val="24"/>
              </w:rPr>
            </w:pPr>
          </w:p>
        </w:tc>
        <w:tc>
          <w:tcPr>
            <w:tcW w:w="1982" w:type="dxa"/>
            <w:noWrap w:val="0"/>
            <w:vAlign w:val="top"/>
          </w:tcPr>
          <w:p>
            <w:pPr>
              <w:pStyle w:val="42"/>
              <w:rPr>
                <w:rStyle w:val="16"/>
                <w:rFonts w:hint="eastAsia" w:ascii="仿宋" w:hAnsi="仿宋" w:eastAsia="仿宋" w:cs="仿宋"/>
                <w:sz w:val="24"/>
                <w:szCs w:val="24"/>
              </w:rPr>
            </w:pPr>
          </w:p>
        </w:tc>
        <w:tc>
          <w:tcPr>
            <w:tcW w:w="915" w:type="dxa"/>
            <w:noWrap w:val="0"/>
            <w:vAlign w:val="top"/>
          </w:tcPr>
          <w:p>
            <w:pPr>
              <w:pStyle w:val="42"/>
              <w:rPr>
                <w:rStyle w:val="16"/>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noWrap w:val="0"/>
            <w:vAlign w:val="center"/>
          </w:tcPr>
          <w:p>
            <w:pPr>
              <w:pStyle w:val="42"/>
              <w:jc w:val="center"/>
              <w:rPr>
                <w:rStyle w:val="16"/>
                <w:rFonts w:hint="eastAsia" w:ascii="仿宋" w:hAnsi="仿宋" w:eastAsia="仿宋" w:cs="仿宋"/>
                <w:sz w:val="24"/>
                <w:szCs w:val="24"/>
              </w:rPr>
            </w:pPr>
            <w:r>
              <w:rPr>
                <w:rStyle w:val="16"/>
                <w:rFonts w:hint="eastAsia" w:ascii="仿宋" w:hAnsi="仿宋" w:eastAsia="仿宋" w:cs="仿宋"/>
                <w:sz w:val="24"/>
                <w:szCs w:val="24"/>
              </w:rPr>
              <w:t>3</w:t>
            </w:r>
          </w:p>
        </w:tc>
        <w:tc>
          <w:tcPr>
            <w:tcW w:w="1216" w:type="dxa"/>
            <w:noWrap w:val="0"/>
            <w:vAlign w:val="center"/>
          </w:tcPr>
          <w:p>
            <w:pPr>
              <w:pStyle w:val="42"/>
              <w:jc w:val="center"/>
              <w:rPr>
                <w:rStyle w:val="16"/>
                <w:rFonts w:hint="eastAsia" w:ascii="仿宋" w:hAnsi="仿宋" w:eastAsia="仿宋" w:cs="仿宋"/>
                <w:sz w:val="24"/>
                <w:szCs w:val="24"/>
              </w:rPr>
            </w:pPr>
          </w:p>
        </w:tc>
        <w:tc>
          <w:tcPr>
            <w:tcW w:w="1845" w:type="dxa"/>
            <w:noWrap w:val="0"/>
            <w:vAlign w:val="top"/>
          </w:tcPr>
          <w:p>
            <w:pPr>
              <w:pStyle w:val="42"/>
              <w:rPr>
                <w:rStyle w:val="16"/>
                <w:rFonts w:hint="eastAsia" w:ascii="仿宋" w:hAnsi="仿宋" w:eastAsia="仿宋" w:cs="仿宋"/>
                <w:sz w:val="24"/>
                <w:szCs w:val="24"/>
              </w:rPr>
            </w:pPr>
          </w:p>
        </w:tc>
        <w:tc>
          <w:tcPr>
            <w:tcW w:w="795" w:type="dxa"/>
            <w:noWrap w:val="0"/>
            <w:vAlign w:val="top"/>
          </w:tcPr>
          <w:p>
            <w:pPr>
              <w:pStyle w:val="42"/>
              <w:rPr>
                <w:rStyle w:val="16"/>
                <w:rFonts w:hint="eastAsia" w:ascii="仿宋" w:hAnsi="仿宋" w:eastAsia="仿宋" w:cs="仿宋"/>
                <w:sz w:val="24"/>
                <w:szCs w:val="24"/>
              </w:rPr>
            </w:pPr>
          </w:p>
        </w:tc>
        <w:tc>
          <w:tcPr>
            <w:tcW w:w="1240" w:type="dxa"/>
            <w:noWrap w:val="0"/>
            <w:vAlign w:val="top"/>
          </w:tcPr>
          <w:p>
            <w:pPr>
              <w:pStyle w:val="42"/>
              <w:rPr>
                <w:rStyle w:val="16"/>
                <w:rFonts w:hint="eastAsia" w:ascii="仿宋" w:hAnsi="仿宋" w:eastAsia="仿宋" w:cs="仿宋"/>
                <w:sz w:val="24"/>
                <w:szCs w:val="24"/>
              </w:rPr>
            </w:pPr>
          </w:p>
        </w:tc>
        <w:tc>
          <w:tcPr>
            <w:tcW w:w="1982" w:type="dxa"/>
            <w:noWrap w:val="0"/>
            <w:vAlign w:val="top"/>
          </w:tcPr>
          <w:p>
            <w:pPr>
              <w:pStyle w:val="42"/>
              <w:rPr>
                <w:rStyle w:val="16"/>
                <w:rFonts w:hint="eastAsia" w:ascii="仿宋" w:hAnsi="仿宋" w:eastAsia="仿宋" w:cs="仿宋"/>
                <w:sz w:val="24"/>
                <w:szCs w:val="24"/>
              </w:rPr>
            </w:pPr>
          </w:p>
        </w:tc>
        <w:tc>
          <w:tcPr>
            <w:tcW w:w="915" w:type="dxa"/>
            <w:noWrap w:val="0"/>
            <w:vAlign w:val="top"/>
          </w:tcPr>
          <w:p>
            <w:pPr>
              <w:pStyle w:val="42"/>
              <w:rPr>
                <w:rStyle w:val="16"/>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2"/>
              <w:jc w:val="center"/>
              <w:rPr>
                <w:rStyle w:val="16"/>
                <w:rFonts w:hint="eastAsia" w:ascii="仿宋" w:hAnsi="仿宋" w:eastAsia="仿宋" w:cs="仿宋"/>
                <w:sz w:val="24"/>
                <w:szCs w:val="24"/>
              </w:rPr>
            </w:pPr>
            <w:r>
              <w:rPr>
                <w:rStyle w:val="16"/>
                <w:rFonts w:hint="eastAsia" w:ascii="仿宋" w:hAnsi="仿宋" w:eastAsia="仿宋" w:cs="仿宋"/>
                <w:sz w:val="24"/>
                <w:szCs w:val="24"/>
              </w:rPr>
              <w:t>4</w:t>
            </w:r>
          </w:p>
        </w:tc>
        <w:tc>
          <w:tcPr>
            <w:tcW w:w="1216" w:type="dxa"/>
            <w:noWrap w:val="0"/>
            <w:vAlign w:val="top"/>
          </w:tcPr>
          <w:p>
            <w:pPr>
              <w:pStyle w:val="42"/>
              <w:rPr>
                <w:rStyle w:val="16"/>
                <w:rFonts w:hint="eastAsia" w:ascii="仿宋" w:hAnsi="仿宋" w:eastAsia="仿宋" w:cs="仿宋"/>
                <w:sz w:val="24"/>
                <w:szCs w:val="24"/>
              </w:rPr>
            </w:pPr>
          </w:p>
        </w:tc>
        <w:tc>
          <w:tcPr>
            <w:tcW w:w="1845" w:type="dxa"/>
            <w:noWrap w:val="0"/>
            <w:vAlign w:val="top"/>
          </w:tcPr>
          <w:p>
            <w:pPr>
              <w:pStyle w:val="42"/>
              <w:rPr>
                <w:rStyle w:val="16"/>
                <w:rFonts w:hint="eastAsia" w:ascii="仿宋" w:hAnsi="仿宋" w:eastAsia="仿宋" w:cs="仿宋"/>
                <w:sz w:val="24"/>
                <w:szCs w:val="24"/>
              </w:rPr>
            </w:pPr>
          </w:p>
        </w:tc>
        <w:tc>
          <w:tcPr>
            <w:tcW w:w="795" w:type="dxa"/>
            <w:noWrap w:val="0"/>
            <w:vAlign w:val="top"/>
          </w:tcPr>
          <w:p>
            <w:pPr>
              <w:pStyle w:val="42"/>
              <w:rPr>
                <w:rStyle w:val="16"/>
                <w:rFonts w:hint="eastAsia" w:ascii="仿宋" w:hAnsi="仿宋" w:eastAsia="仿宋" w:cs="仿宋"/>
                <w:sz w:val="24"/>
                <w:szCs w:val="24"/>
              </w:rPr>
            </w:pPr>
          </w:p>
        </w:tc>
        <w:tc>
          <w:tcPr>
            <w:tcW w:w="1240" w:type="dxa"/>
            <w:noWrap w:val="0"/>
            <w:vAlign w:val="top"/>
          </w:tcPr>
          <w:p>
            <w:pPr>
              <w:pStyle w:val="42"/>
              <w:rPr>
                <w:rStyle w:val="16"/>
                <w:rFonts w:hint="eastAsia" w:ascii="仿宋" w:hAnsi="仿宋" w:eastAsia="仿宋" w:cs="仿宋"/>
                <w:sz w:val="24"/>
                <w:szCs w:val="24"/>
              </w:rPr>
            </w:pPr>
          </w:p>
        </w:tc>
        <w:tc>
          <w:tcPr>
            <w:tcW w:w="1982" w:type="dxa"/>
            <w:noWrap w:val="0"/>
            <w:vAlign w:val="top"/>
          </w:tcPr>
          <w:p>
            <w:pPr>
              <w:pStyle w:val="42"/>
              <w:rPr>
                <w:rStyle w:val="16"/>
                <w:rFonts w:hint="eastAsia" w:ascii="仿宋" w:hAnsi="仿宋" w:eastAsia="仿宋" w:cs="仿宋"/>
                <w:sz w:val="24"/>
                <w:szCs w:val="24"/>
              </w:rPr>
            </w:pPr>
          </w:p>
        </w:tc>
        <w:tc>
          <w:tcPr>
            <w:tcW w:w="915" w:type="dxa"/>
            <w:noWrap w:val="0"/>
            <w:vAlign w:val="top"/>
          </w:tcPr>
          <w:p>
            <w:pPr>
              <w:pStyle w:val="42"/>
              <w:rPr>
                <w:rStyle w:val="16"/>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2"/>
              <w:jc w:val="center"/>
              <w:rPr>
                <w:rStyle w:val="16"/>
                <w:rFonts w:hint="eastAsia" w:ascii="仿宋" w:hAnsi="仿宋" w:eastAsia="仿宋" w:cs="仿宋"/>
                <w:sz w:val="24"/>
                <w:szCs w:val="24"/>
              </w:rPr>
            </w:pPr>
            <w:r>
              <w:rPr>
                <w:rStyle w:val="16"/>
                <w:rFonts w:hint="eastAsia" w:ascii="仿宋" w:hAnsi="仿宋" w:eastAsia="仿宋" w:cs="仿宋"/>
                <w:sz w:val="24"/>
                <w:szCs w:val="24"/>
              </w:rPr>
              <w:t>5</w:t>
            </w:r>
          </w:p>
        </w:tc>
        <w:tc>
          <w:tcPr>
            <w:tcW w:w="1216" w:type="dxa"/>
            <w:noWrap w:val="0"/>
            <w:vAlign w:val="top"/>
          </w:tcPr>
          <w:p>
            <w:pPr>
              <w:pStyle w:val="42"/>
              <w:rPr>
                <w:rStyle w:val="16"/>
                <w:rFonts w:hint="eastAsia" w:ascii="仿宋" w:hAnsi="仿宋" w:eastAsia="仿宋" w:cs="仿宋"/>
                <w:sz w:val="24"/>
                <w:szCs w:val="24"/>
              </w:rPr>
            </w:pPr>
          </w:p>
        </w:tc>
        <w:tc>
          <w:tcPr>
            <w:tcW w:w="1845" w:type="dxa"/>
            <w:noWrap w:val="0"/>
            <w:vAlign w:val="top"/>
          </w:tcPr>
          <w:p>
            <w:pPr>
              <w:pStyle w:val="42"/>
              <w:rPr>
                <w:rStyle w:val="16"/>
                <w:rFonts w:hint="eastAsia" w:ascii="仿宋" w:hAnsi="仿宋" w:eastAsia="仿宋" w:cs="仿宋"/>
                <w:sz w:val="24"/>
                <w:szCs w:val="24"/>
              </w:rPr>
            </w:pPr>
          </w:p>
        </w:tc>
        <w:tc>
          <w:tcPr>
            <w:tcW w:w="795" w:type="dxa"/>
            <w:noWrap w:val="0"/>
            <w:vAlign w:val="top"/>
          </w:tcPr>
          <w:p>
            <w:pPr>
              <w:pStyle w:val="42"/>
              <w:rPr>
                <w:rStyle w:val="16"/>
                <w:rFonts w:hint="eastAsia" w:ascii="仿宋" w:hAnsi="仿宋" w:eastAsia="仿宋" w:cs="仿宋"/>
                <w:sz w:val="24"/>
                <w:szCs w:val="24"/>
              </w:rPr>
            </w:pPr>
          </w:p>
        </w:tc>
        <w:tc>
          <w:tcPr>
            <w:tcW w:w="1240" w:type="dxa"/>
            <w:noWrap w:val="0"/>
            <w:vAlign w:val="top"/>
          </w:tcPr>
          <w:p>
            <w:pPr>
              <w:pStyle w:val="42"/>
              <w:rPr>
                <w:rStyle w:val="16"/>
                <w:rFonts w:hint="eastAsia" w:ascii="仿宋" w:hAnsi="仿宋" w:eastAsia="仿宋" w:cs="仿宋"/>
                <w:sz w:val="24"/>
                <w:szCs w:val="24"/>
              </w:rPr>
            </w:pPr>
          </w:p>
        </w:tc>
        <w:tc>
          <w:tcPr>
            <w:tcW w:w="1982" w:type="dxa"/>
            <w:noWrap w:val="0"/>
            <w:vAlign w:val="top"/>
          </w:tcPr>
          <w:p>
            <w:pPr>
              <w:pStyle w:val="42"/>
              <w:rPr>
                <w:rStyle w:val="16"/>
                <w:rFonts w:hint="eastAsia" w:ascii="仿宋" w:hAnsi="仿宋" w:eastAsia="仿宋" w:cs="仿宋"/>
                <w:sz w:val="24"/>
                <w:szCs w:val="24"/>
              </w:rPr>
            </w:pPr>
          </w:p>
        </w:tc>
        <w:tc>
          <w:tcPr>
            <w:tcW w:w="915" w:type="dxa"/>
            <w:noWrap w:val="0"/>
            <w:vAlign w:val="top"/>
          </w:tcPr>
          <w:p>
            <w:pPr>
              <w:pStyle w:val="42"/>
              <w:rPr>
                <w:rStyle w:val="16"/>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2"/>
              <w:jc w:val="center"/>
              <w:rPr>
                <w:rStyle w:val="16"/>
                <w:rFonts w:hint="eastAsia" w:ascii="仿宋" w:hAnsi="仿宋" w:eastAsia="仿宋" w:cs="仿宋"/>
                <w:sz w:val="24"/>
                <w:szCs w:val="24"/>
              </w:rPr>
            </w:pPr>
            <w:r>
              <w:rPr>
                <w:rStyle w:val="16"/>
                <w:rFonts w:hint="eastAsia" w:ascii="仿宋" w:hAnsi="仿宋" w:eastAsia="仿宋" w:cs="仿宋"/>
                <w:sz w:val="24"/>
                <w:szCs w:val="24"/>
              </w:rPr>
              <w:t>6</w:t>
            </w:r>
          </w:p>
        </w:tc>
        <w:tc>
          <w:tcPr>
            <w:tcW w:w="1216" w:type="dxa"/>
            <w:noWrap w:val="0"/>
            <w:vAlign w:val="top"/>
          </w:tcPr>
          <w:p>
            <w:pPr>
              <w:pStyle w:val="42"/>
              <w:rPr>
                <w:rStyle w:val="16"/>
                <w:rFonts w:hint="eastAsia" w:ascii="仿宋" w:hAnsi="仿宋" w:eastAsia="仿宋" w:cs="仿宋"/>
                <w:sz w:val="24"/>
                <w:szCs w:val="24"/>
              </w:rPr>
            </w:pPr>
          </w:p>
        </w:tc>
        <w:tc>
          <w:tcPr>
            <w:tcW w:w="1845" w:type="dxa"/>
            <w:noWrap w:val="0"/>
            <w:vAlign w:val="top"/>
          </w:tcPr>
          <w:p>
            <w:pPr>
              <w:pStyle w:val="42"/>
              <w:rPr>
                <w:rStyle w:val="16"/>
                <w:rFonts w:hint="eastAsia" w:ascii="仿宋" w:hAnsi="仿宋" w:eastAsia="仿宋" w:cs="仿宋"/>
                <w:sz w:val="24"/>
                <w:szCs w:val="24"/>
              </w:rPr>
            </w:pPr>
          </w:p>
        </w:tc>
        <w:tc>
          <w:tcPr>
            <w:tcW w:w="795" w:type="dxa"/>
            <w:noWrap w:val="0"/>
            <w:vAlign w:val="top"/>
          </w:tcPr>
          <w:p>
            <w:pPr>
              <w:pStyle w:val="42"/>
              <w:rPr>
                <w:rStyle w:val="16"/>
                <w:rFonts w:hint="eastAsia" w:ascii="仿宋" w:hAnsi="仿宋" w:eastAsia="仿宋" w:cs="仿宋"/>
                <w:sz w:val="24"/>
                <w:szCs w:val="24"/>
              </w:rPr>
            </w:pPr>
          </w:p>
        </w:tc>
        <w:tc>
          <w:tcPr>
            <w:tcW w:w="1240" w:type="dxa"/>
            <w:noWrap w:val="0"/>
            <w:vAlign w:val="top"/>
          </w:tcPr>
          <w:p>
            <w:pPr>
              <w:pStyle w:val="42"/>
              <w:rPr>
                <w:rStyle w:val="16"/>
                <w:rFonts w:hint="eastAsia" w:ascii="仿宋" w:hAnsi="仿宋" w:eastAsia="仿宋" w:cs="仿宋"/>
                <w:sz w:val="24"/>
                <w:szCs w:val="24"/>
              </w:rPr>
            </w:pPr>
          </w:p>
        </w:tc>
        <w:tc>
          <w:tcPr>
            <w:tcW w:w="1982" w:type="dxa"/>
            <w:noWrap w:val="0"/>
            <w:vAlign w:val="top"/>
          </w:tcPr>
          <w:p>
            <w:pPr>
              <w:pStyle w:val="42"/>
              <w:rPr>
                <w:rStyle w:val="16"/>
                <w:rFonts w:hint="eastAsia" w:ascii="仿宋" w:hAnsi="仿宋" w:eastAsia="仿宋" w:cs="仿宋"/>
                <w:sz w:val="24"/>
                <w:szCs w:val="24"/>
              </w:rPr>
            </w:pPr>
          </w:p>
        </w:tc>
        <w:tc>
          <w:tcPr>
            <w:tcW w:w="915" w:type="dxa"/>
            <w:noWrap w:val="0"/>
            <w:vAlign w:val="top"/>
          </w:tcPr>
          <w:p>
            <w:pPr>
              <w:pStyle w:val="42"/>
              <w:rPr>
                <w:rStyle w:val="16"/>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2"/>
              <w:jc w:val="center"/>
              <w:rPr>
                <w:rStyle w:val="16"/>
                <w:rFonts w:hint="eastAsia" w:ascii="仿宋" w:hAnsi="仿宋" w:eastAsia="仿宋" w:cs="仿宋"/>
                <w:sz w:val="24"/>
                <w:szCs w:val="24"/>
              </w:rPr>
            </w:pPr>
            <w:r>
              <w:rPr>
                <w:rStyle w:val="16"/>
                <w:rFonts w:hint="eastAsia" w:ascii="仿宋" w:hAnsi="仿宋" w:eastAsia="仿宋" w:cs="仿宋"/>
                <w:sz w:val="24"/>
                <w:szCs w:val="24"/>
              </w:rPr>
              <w:t>…</w:t>
            </w:r>
          </w:p>
        </w:tc>
        <w:tc>
          <w:tcPr>
            <w:tcW w:w="1216" w:type="dxa"/>
            <w:noWrap w:val="0"/>
            <w:vAlign w:val="top"/>
          </w:tcPr>
          <w:p>
            <w:pPr>
              <w:pStyle w:val="42"/>
              <w:rPr>
                <w:rStyle w:val="16"/>
                <w:rFonts w:hint="eastAsia" w:ascii="仿宋" w:hAnsi="仿宋" w:eastAsia="仿宋" w:cs="仿宋"/>
                <w:sz w:val="24"/>
                <w:szCs w:val="24"/>
              </w:rPr>
            </w:pPr>
          </w:p>
        </w:tc>
        <w:tc>
          <w:tcPr>
            <w:tcW w:w="1845" w:type="dxa"/>
            <w:noWrap w:val="0"/>
            <w:vAlign w:val="top"/>
          </w:tcPr>
          <w:p>
            <w:pPr>
              <w:pStyle w:val="42"/>
              <w:rPr>
                <w:rStyle w:val="16"/>
                <w:rFonts w:hint="eastAsia" w:ascii="仿宋" w:hAnsi="仿宋" w:eastAsia="仿宋" w:cs="仿宋"/>
                <w:sz w:val="24"/>
                <w:szCs w:val="24"/>
              </w:rPr>
            </w:pPr>
          </w:p>
        </w:tc>
        <w:tc>
          <w:tcPr>
            <w:tcW w:w="795" w:type="dxa"/>
            <w:noWrap w:val="0"/>
            <w:vAlign w:val="top"/>
          </w:tcPr>
          <w:p>
            <w:pPr>
              <w:pStyle w:val="42"/>
              <w:rPr>
                <w:rStyle w:val="16"/>
                <w:rFonts w:hint="eastAsia" w:ascii="仿宋" w:hAnsi="仿宋" w:eastAsia="仿宋" w:cs="仿宋"/>
                <w:sz w:val="24"/>
                <w:szCs w:val="24"/>
              </w:rPr>
            </w:pPr>
          </w:p>
        </w:tc>
        <w:tc>
          <w:tcPr>
            <w:tcW w:w="1240" w:type="dxa"/>
            <w:noWrap w:val="0"/>
            <w:vAlign w:val="top"/>
          </w:tcPr>
          <w:p>
            <w:pPr>
              <w:pStyle w:val="42"/>
              <w:rPr>
                <w:rStyle w:val="16"/>
                <w:rFonts w:hint="eastAsia" w:ascii="仿宋" w:hAnsi="仿宋" w:eastAsia="仿宋" w:cs="仿宋"/>
                <w:sz w:val="24"/>
                <w:szCs w:val="24"/>
              </w:rPr>
            </w:pPr>
          </w:p>
        </w:tc>
        <w:tc>
          <w:tcPr>
            <w:tcW w:w="1982" w:type="dxa"/>
            <w:noWrap w:val="0"/>
            <w:vAlign w:val="top"/>
          </w:tcPr>
          <w:p>
            <w:pPr>
              <w:pStyle w:val="42"/>
              <w:rPr>
                <w:rStyle w:val="16"/>
                <w:rFonts w:hint="eastAsia" w:ascii="仿宋" w:hAnsi="仿宋" w:eastAsia="仿宋" w:cs="仿宋"/>
                <w:sz w:val="24"/>
                <w:szCs w:val="24"/>
              </w:rPr>
            </w:pPr>
          </w:p>
        </w:tc>
        <w:tc>
          <w:tcPr>
            <w:tcW w:w="915" w:type="dxa"/>
            <w:noWrap w:val="0"/>
            <w:vAlign w:val="top"/>
          </w:tcPr>
          <w:p>
            <w:pPr>
              <w:pStyle w:val="42"/>
              <w:rPr>
                <w:rStyle w:val="16"/>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2"/>
              <w:rPr>
                <w:rStyle w:val="16"/>
                <w:rFonts w:hint="eastAsia" w:ascii="仿宋" w:hAnsi="仿宋" w:eastAsia="仿宋" w:cs="仿宋"/>
                <w:sz w:val="24"/>
                <w:szCs w:val="24"/>
              </w:rPr>
            </w:pPr>
          </w:p>
        </w:tc>
        <w:tc>
          <w:tcPr>
            <w:tcW w:w="1216" w:type="dxa"/>
            <w:noWrap w:val="0"/>
            <w:vAlign w:val="top"/>
          </w:tcPr>
          <w:p>
            <w:pPr>
              <w:pStyle w:val="42"/>
              <w:rPr>
                <w:rStyle w:val="16"/>
                <w:rFonts w:hint="eastAsia" w:ascii="仿宋" w:hAnsi="仿宋" w:eastAsia="仿宋" w:cs="仿宋"/>
                <w:sz w:val="24"/>
                <w:szCs w:val="24"/>
              </w:rPr>
            </w:pPr>
          </w:p>
        </w:tc>
        <w:tc>
          <w:tcPr>
            <w:tcW w:w="1845" w:type="dxa"/>
            <w:noWrap w:val="0"/>
            <w:vAlign w:val="top"/>
          </w:tcPr>
          <w:p>
            <w:pPr>
              <w:pStyle w:val="42"/>
              <w:rPr>
                <w:rStyle w:val="16"/>
                <w:rFonts w:hint="eastAsia" w:ascii="仿宋" w:hAnsi="仿宋" w:eastAsia="仿宋" w:cs="仿宋"/>
                <w:sz w:val="24"/>
                <w:szCs w:val="24"/>
              </w:rPr>
            </w:pPr>
          </w:p>
        </w:tc>
        <w:tc>
          <w:tcPr>
            <w:tcW w:w="795" w:type="dxa"/>
            <w:noWrap w:val="0"/>
            <w:vAlign w:val="top"/>
          </w:tcPr>
          <w:p>
            <w:pPr>
              <w:pStyle w:val="42"/>
              <w:rPr>
                <w:rStyle w:val="16"/>
                <w:rFonts w:hint="eastAsia" w:ascii="仿宋" w:hAnsi="仿宋" w:eastAsia="仿宋" w:cs="仿宋"/>
                <w:sz w:val="24"/>
                <w:szCs w:val="24"/>
              </w:rPr>
            </w:pPr>
          </w:p>
        </w:tc>
        <w:tc>
          <w:tcPr>
            <w:tcW w:w="1240" w:type="dxa"/>
            <w:noWrap w:val="0"/>
            <w:vAlign w:val="top"/>
          </w:tcPr>
          <w:p>
            <w:pPr>
              <w:pStyle w:val="42"/>
              <w:rPr>
                <w:rStyle w:val="16"/>
                <w:rFonts w:hint="eastAsia" w:ascii="仿宋" w:hAnsi="仿宋" w:eastAsia="仿宋" w:cs="仿宋"/>
                <w:sz w:val="24"/>
                <w:szCs w:val="24"/>
              </w:rPr>
            </w:pPr>
          </w:p>
        </w:tc>
        <w:tc>
          <w:tcPr>
            <w:tcW w:w="1982" w:type="dxa"/>
            <w:noWrap w:val="0"/>
            <w:vAlign w:val="top"/>
          </w:tcPr>
          <w:p>
            <w:pPr>
              <w:pStyle w:val="42"/>
              <w:rPr>
                <w:rStyle w:val="16"/>
                <w:rFonts w:hint="eastAsia" w:ascii="仿宋" w:hAnsi="仿宋" w:eastAsia="仿宋" w:cs="仿宋"/>
                <w:sz w:val="24"/>
                <w:szCs w:val="24"/>
              </w:rPr>
            </w:pPr>
          </w:p>
        </w:tc>
        <w:tc>
          <w:tcPr>
            <w:tcW w:w="915" w:type="dxa"/>
            <w:noWrap w:val="0"/>
            <w:vAlign w:val="top"/>
          </w:tcPr>
          <w:p>
            <w:pPr>
              <w:pStyle w:val="42"/>
              <w:rPr>
                <w:rStyle w:val="16"/>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2"/>
              <w:rPr>
                <w:rStyle w:val="16"/>
                <w:rFonts w:hint="eastAsia" w:ascii="仿宋" w:hAnsi="仿宋" w:eastAsia="仿宋" w:cs="仿宋"/>
                <w:sz w:val="24"/>
                <w:szCs w:val="24"/>
              </w:rPr>
            </w:pPr>
          </w:p>
        </w:tc>
        <w:tc>
          <w:tcPr>
            <w:tcW w:w="1216" w:type="dxa"/>
            <w:noWrap w:val="0"/>
            <w:vAlign w:val="top"/>
          </w:tcPr>
          <w:p>
            <w:pPr>
              <w:pStyle w:val="42"/>
              <w:rPr>
                <w:rStyle w:val="16"/>
                <w:rFonts w:hint="eastAsia" w:ascii="仿宋" w:hAnsi="仿宋" w:eastAsia="仿宋" w:cs="仿宋"/>
                <w:sz w:val="24"/>
                <w:szCs w:val="24"/>
              </w:rPr>
            </w:pPr>
          </w:p>
        </w:tc>
        <w:tc>
          <w:tcPr>
            <w:tcW w:w="1845" w:type="dxa"/>
            <w:noWrap w:val="0"/>
            <w:vAlign w:val="top"/>
          </w:tcPr>
          <w:p>
            <w:pPr>
              <w:pStyle w:val="42"/>
              <w:rPr>
                <w:rStyle w:val="16"/>
                <w:rFonts w:hint="eastAsia" w:ascii="仿宋" w:hAnsi="仿宋" w:eastAsia="仿宋" w:cs="仿宋"/>
                <w:sz w:val="24"/>
                <w:szCs w:val="24"/>
              </w:rPr>
            </w:pPr>
          </w:p>
        </w:tc>
        <w:tc>
          <w:tcPr>
            <w:tcW w:w="795" w:type="dxa"/>
            <w:noWrap w:val="0"/>
            <w:vAlign w:val="top"/>
          </w:tcPr>
          <w:p>
            <w:pPr>
              <w:pStyle w:val="42"/>
              <w:rPr>
                <w:rStyle w:val="16"/>
                <w:rFonts w:hint="eastAsia" w:ascii="仿宋" w:hAnsi="仿宋" w:eastAsia="仿宋" w:cs="仿宋"/>
                <w:sz w:val="24"/>
                <w:szCs w:val="24"/>
              </w:rPr>
            </w:pPr>
          </w:p>
        </w:tc>
        <w:tc>
          <w:tcPr>
            <w:tcW w:w="1240" w:type="dxa"/>
            <w:noWrap w:val="0"/>
            <w:vAlign w:val="top"/>
          </w:tcPr>
          <w:p>
            <w:pPr>
              <w:pStyle w:val="42"/>
              <w:rPr>
                <w:rStyle w:val="16"/>
                <w:rFonts w:hint="eastAsia" w:ascii="仿宋" w:hAnsi="仿宋" w:eastAsia="仿宋" w:cs="仿宋"/>
                <w:sz w:val="24"/>
                <w:szCs w:val="24"/>
              </w:rPr>
            </w:pPr>
          </w:p>
        </w:tc>
        <w:tc>
          <w:tcPr>
            <w:tcW w:w="1982" w:type="dxa"/>
            <w:noWrap w:val="0"/>
            <w:vAlign w:val="top"/>
          </w:tcPr>
          <w:p>
            <w:pPr>
              <w:pStyle w:val="42"/>
              <w:rPr>
                <w:rStyle w:val="16"/>
                <w:rFonts w:hint="eastAsia" w:ascii="仿宋" w:hAnsi="仿宋" w:eastAsia="仿宋" w:cs="仿宋"/>
                <w:sz w:val="24"/>
                <w:szCs w:val="24"/>
              </w:rPr>
            </w:pPr>
          </w:p>
        </w:tc>
        <w:tc>
          <w:tcPr>
            <w:tcW w:w="915" w:type="dxa"/>
            <w:noWrap w:val="0"/>
            <w:vAlign w:val="top"/>
          </w:tcPr>
          <w:p>
            <w:pPr>
              <w:pStyle w:val="42"/>
              <w:rPr>
                <w:rStyle w:val="16"/>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2"/>
              <w:rPr>
                <w:rStyle w:val="16"/>
                <w:rFonts w:hint="eastAsia" w:ascii="仿宋" w:hAnsi="仿宋" w:eastAsia="仿宋" w:cs="仿宋"/>
                <w:sz w:val="24"/>
                <w:szCs w:val="24"/>
              </w:rPr>
            </w:pPr>
          </w:p>
        </w:tc>
        <w:tc>
          <w:tcPr>
            <w:tcW w:w="1216" w:type="dxa"/>
            <w:noWrap w:val="0"/>
            <w:vAlign w:val="top"/>
          </w:tcPr>
          <w:p>
            <w:pPr>
              <w:pStyle w:val="42"/>
              <w:rPr>
                <w:rStyle w:val="16"/>
                <w:rFonts w:hint="eastAsia" w:ascii="仿宋" w:hAnsi="仿宋" w:eastAsia="仿宋" w:cs="仿宋"/>
                <w:sz w:val="24"/>
                <w:szCs w:val="24"/>
              </w:rPr>
            </w:pPr>
          </w:p>
        </w:tc>
        <w:tc>
          <w:tcPr>
            <w:tcW w:w="1845" w:type="dxa"/>
            <w:noWrap w:val="0"/>
            <w:vAlign w:val="top"/>
          </w:tcPr>
          <w:p>
            <w:pPr>
              <w:pStyle w:val="42"/>
              <w:rPr>
                <w:rStyle w:val="16"/>
                <w:rFonts w:hint="eastAsia" w:ascii="仿宋" w:hAnsi="仿宋" w:eastAsia="仿宋" w:cs="仿宋"/>
                <w:sz w:val="24"/>
                <w:szCs w:val="24"/>
              </w:rPr>
            </w:pPr>
          </w:p>
        </w:tc>
        <w:tc>
          <w:tcPr>
            <w:tcW w:w="795" w:type="dxa"/>
            <w:noWrap w:val="0"/>
            <w:vAlign w:val="top"/>
          </w:tcPr>
          <w:p>
            <w:pPr>
              <w:pStyle w:val="42"/>
              <w:rPr>
                <w:rStyle w:val="16"/>
                <w:rFonts w:hint="eastAsia" w:ascii="仿宋" w:hAnsi="仿宋" w:eastAsia="仿宋" w:cs="仿宋"/>
                <w:sz w:val="24"/>
                <w:szCs w:val="24"/>
              </w:rPr>
            </w:pPr>
          </w:p>
        </w:tc>
        <w:tc>
          <w:tcPr>
            <w:tcW w:w="1240" w:type="dxa"/>
            <w:noWrap w:val="0"/>
            <w:vAlign w:val="top"/>
          </w:tcPr>
          <w:p>
            <w:pPr>
              <w:pStyle w:val="42"/>
              <w:rPr>
                <w:rStyle w:val="16"/>
                <w:rFonts w:hint="eastAsia" w:ascii="仿宋" w:hAnsi="仿宋" w:eastAsia="仿宋" w:cs="仿宋"/>
                <w:sz w:val="24"/>
                <w:szCs w:val="24"/>
              </w:rPr>
            </w:pPr>
          </w:p>
        </w:tc>
        <w:tc>
          <w:tcPr>
            <w:tcW w:w="1982" w:type="dxa"/>
            <w:noWrap w:val="0"/>
            <w:vAlign w:val="top"/>
          </w:tcPr>
          <w:p>
            <w:pPr>
              <w:pStyle w:val="42"/>
              <w:rPr>
                <w:rStyle w:val="16"/>
                <w:rFonts w:hint="eastAsia" w:ascii="仿宋" w:hAnsi="仿宋" w:eastAsia="仿宋" w:cs="仿宋"/>
                <w:sz w:val="24"/>
                <w:szCs w:val="24"/>
              </w:rPr>
            </w:pPr>
          </w:p>
        </w:tc>
        <w:tc>
          <w:tcPr>
            <w:tcW w:w="915" w:type="dxa"/>
            <w:noWrap w:val="0"/>
            <w:vAlign w:val="top"/>
          </w:tcPr>
          <w:p>
            <w:pPr>
              <w:pStyle w:val="42"/>
              <w:rPr>
                <w:rStyle w:val="16"/>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2"/>
              <w:rPr>
                <w:rStyle w:val="16"/>
                <w:rFonts w:hint="eastAsia" w:ascii="仿宋" w:hAnsi="仿宋" w:eastAsia="仿宋" w:cs="仿宋"/>
                <w:sz w:val="24"/>
                <w:szCs w:val="24"/>
              </w:rPr>
            </w:pPr>
          </w:p>
        </w:tc>
        <w:tc>
          <w:tcPr>
            <w:tcW w:w="1216" w:type="dxa"/>
            <w:noWrap w:val="0"/>
            <w:vAlign w:val="top"/>
          </w:tcPr>
          <w:p>
            <w:pPr>
              <w:pStyle w:val="42"/>
              <w:rPr>
                <w:rStyle w:val="16"/>
                <w:rFonts w:hint="eastAsia" w:ascii="仿宋" w:hAnsi="仿宋" w:eastAsia="仿宋" w:cs="仿宋"/>
                <w:sz w:val="24"/>
                <w:szCs w:val="24"/>
              </w:rPr>
            </w:pPr>
          </w:p>
        </w:tc>
        <w:tc>
          <w:tcPr>
            <w:tcW w:w="1845" w:type="dxa"/>
            <w:noWrap w:val="0"/>
            <w:vAlign w:val="top"/>
          </w:tcPr>
          <w:p>
            <w:pPr>
              <w:pStyle w:val="42"/>
              <w:rPr>
                <w:rStyle w:val="16"/>
                <w:rFonts w:hint="eastAsia" w:ascii="仿宋" w:hAnsi="仿宋" w:eastAsia="仿宋" w:cs="仿宋"/>
                <w:sz w:val="24"/>
                <w:szCs w:val="24"/>
              </w:rPr>
            </w:pPr>
          </w:p>
        </w:tc>
        <w:tc>
          <w:tcPr>
            <w:tcW w:w="795" w:type="dxa"/>
            <w:noWrap w:val="0"/>
            <w:vAlign w:val="top"/>
          </w:tcPr>
          <w:p>
            <w:pPr>
              <w:pStyle w:val="42"/>
              <w:rPr>
                <w:rStyle w:val="16"/>
                <w:rFonts w:hint="eastAsia" w:ascii="仿宋" w:hAnsi="仿宋" w:eastAsia="仿宋" w:cs="仿宋"/>
                <w:sz w:val="24"/>
                <w:szCs w:val="24"/>
              </w:rPr>
            </w:pPr>
          </w:p>
        </w:tc>
        <w:tc>
          <w:tcPr>
            <w:tcW w:w="1240" w:type="dxa"/>
            <w:noWrap w:val="0"/>
            <w:vAlign w:val="top"/>
          </w:tcPr>
          <w:p>
            <w:pPr>
              <w:pStyle w:val="42"/>
              <w:rPr>
                <w:rStyle w:val="16"/>
                <w:rFonts w:hint="eastAsia" w:ascii="仿宋" w:hAnsi="仿宋" w:eastAsia="仿宋" w:cs="仿宋"/>
                <w:sz w:val="24"/>
                <w:szCs w:val="24"/>
              </w:rPr>
            </w:pPr>
          </w:p>
        </w:tc>
        <w:tc>
          <w:tcPr>
            <w:tcW w:w="1982" w:type="dxa"/>
            <w:noWrap w:val="0"/>
            <w:vAlign w:val="top"/>
          </w:tcPr>
          <w:p>
            <w:pPr>
              <w:pStyle w:val="42"/>
              <w:rPr>
                <w:rStyle w:val="16"/>
                <w:rFonts w:hint="eastAsia" w:ascii="仿宋" w:hAnsi="仿宋" w:eastAsia="仿宋" w:cs="仿宋"/>
                <w:sz w:val="24"/>
                <w:szCs w:val="24"/>
              </w:rPr>
            </w:pPr>
          </w:p>
        </w:tc>
        <w:tc>
          <w:tcPr>
            <w:tcW w:w="915" w:type="dxa"/>
            <w:noWrap w:val="0"/>
            <w:vAlign w:val="top"/>
          </w:tcPr>
          <w:p>
            <w:pPr>
              <w:pStyle w:val="42"/>
              <w:rPr>
                <w:rStyle w:val="16"/>
                <w:rFonts w:hint="eastAsia" w:ascii="仿宋" w:hAnsi="仿宋" w:eastAsia="仿宋" w:cs="仿宋"/>
                <w:sz w:val="24"/>
                <w:szCs w:val="24"/>
              </w:rPr>
            </w:pPr>
          </w:p>
        </w:tc>
      </w:tr>
    </w:tbl>
    <w:p>
      <w:pPr>
        <w:pStyle w:val="42"/>
        <w:tabs>
          <w:tab w:val="left" w:pos="1050"/>
          <w:tab w:val="left" w:pos="1838"/>
        </w:tabs>
        <w:ind w:firstLine="480" w:firstLineChars="200"/>
        <w:rPr>
          <w:rStyle w:val="16"/>
          <w:rFonts w:hint="eastAsia" w:ascii="仿宋" w:hAnsi="仿宋" w:eastAsia="仿宋" w:cs="仿宋"/>
          <w:sz w:val="24"/>
          <w:szCs w:val="24"/>
        </w:rPr>
      </w:pPr>
      <w:r>
        <w:rPr>
          <w:rStyle w:val="16"/>
          <w:rFonts w:hint="eastAsia" w:ascii="仿宋" w:hAnsi="仿宋" w:eastAsia="仿宋" w:cs="仿宋"/>
          <w:sz w:val="24"/>
          <w:szCs w:val="24"/>
        </w:rPr>
        <w:t>注：</w:t>
      </w:r>
    </w:p>
    <w:p>
      <w:pPr>
        <w:pStyle w:val="42"/>
        <w:tabs>
          <w:tab w:val="left" w:pos="1050"/>
          <w:tab w:val="left" w:pos="1838"/>
        </w:tabs>
        <w:ind w:firstLine="480" w:firstLineChars="200"/>
        <w:rPr>
          <w:rStyle w:val="16"/>
          <w:rFonts w:hint="eastAsia" w:ascii="仿宋" w:hAnsi="仿宋" w:eastAsia="仿宋" w:cs="仿宋"/>
          <w:sz w:val="24"/>
          <w:szCs w:val="24"/>
        </w:rPr>
      </w:pPr>
      <w:r>
        <w:rPr>
          <w:rStyle w:val="16"/>
          <w:rFonts w:hint="eastAsia" w:ascii="仿宋" w:hAnsi="仿宋" w:eastAsia="仿宋" w:cs="仿宋"/>
          <w:sz w:val="24"/>
          <w:szCs w:val="24"/>
        </w:rPr>
        <w:t>供应商应在本表后按照竞争性谈判文件要求提供相关证明材料，合同可只提供首页、含金额页、盖章页。</w:t>
      </w:r>
    </w:p>
    <w:p>
      <w:pPr>
        <w:pStyle w:val="36"/>
        <w:widowControl/>
        <w:jc w:val="left"/>
        <w:rPr>
          <w:rStyle w:val="16"/>
          <w:rFonts w:hint="eastAsia" w:ascii="宋体" w:hAnsi="宋体" w:cs="Times New Roman"/>
          <w:kern w:val="0"/>
          <w:szCs w:val="21"/>
        </w:rPr>
      </w:pPr>
    </w:p>
    <w:p>
      <w:pPr>
        <w:pStyle w:val="36"/>
        <w:widowControl/>
        <w:jc w:val="left"/>
        <w:rPr>
          <w:rStyle w:val="16"/>
          <w:rFonts w:hint="eastAsia" w:ascii="宋体" w:hAnsi="宋体" w:cs="Times New Roman"/>
          <w:kern w:val="0"/>
          <w:szCs w:val="21"/>
        </w:rPr>
      </w:pPr>
    </w:p>
    <w:p>
      <w:pPr>
        <w:pStyle w:val="36"/>
        <w:widowControl/>
        <w:jc w:val="left"/>
        <w:rPr>
          <w:rStyle w:val="16"/>
          <w:rFonts w:hint="eastAsia" w:ascii="宋体" w:hAnsi="宋体" w:cs="Times New Roman"/>
          <w:kern w:val="0"/>
          <w:szCs w:val="21"/>
        </w:rPr>
      </w:pPr>
    </w:p>
    <w:p>
      <w:pPr>
        <w:spacing w:line="360" w:lineRule="auto"/>
        <w:jc w:val="right"/>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 xml:space="preserve">供应商：  </w:t>
      </w:r>
      <w:r>
        <w:rPr>
          <w:rFonts w:hint="eastAsia" w:ascii="仿宋" w:hAnsi="仿宋" w:eastAsia="仿宋"/>
          <w:sz w:val="24"/>
          <w:lang w:val="en-US" w:eastAsia="zh-CN"/>
        </w:rPr>
        <w:t xml:space="preserve"> </w:t>
      </w:r>
      <w:r>
        <w:rPr>
          <w:rFonts w:hint="eastAsia" w:ascii="仿宋" w:hAnsi="仿宋" w:eastAsia="仿宋"/>
          <w:sz w:val="24"/>
        </w:rPr>
        <w:t>（盖单位公章）</w:t>
      </w:r>
    </w:p>
    <w:p>
      <w:pPr>
        <w:spacing w:line="360" w:lineRule="auto"/>
        <w:ind w:left="1050" w:leftChars="500"/>
        <w:jc w:val="right"/>
        <w:rPr>
          <w:rFonts w:ascii="仿宋" w:hAnsi="仿宋" w:eastAsia="仿宋"/>
          <w:sz w:val="24"/>
        </w:rPr>
      </w:pPr>
      <w:r>
        <w:rPr>
          <w:rFonts w:hint="eastAsia" w:ascii="仿宋" w:hAnsi="仿宋" w:eastAsia="仿宋"/>
          <w:sz w:val="24"/>
        </w:rPr>
        <w:t>法定代表人：</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eastAsia="zh-CN"/>
        </w:rPr>
        <w:t>盖</w:t>
      </w:r>
      <w:r>
        <w:rPr>
          <w:rFonts w:hint="eastAsia" w:ascii="仿宋" w:hAnsi="仿宋" w:eastAsia="仿宋"/>
          <w:sz w:val="24"/>
        </w:rPr>
        <w:t>字或盖章）</w:t>
      </w:r>
    </w:p>
    <w:p>
      <w:pPr>
        <w:pStyle w:val="32"/>
        <w:jc w:val="center"/>
        <w:rPr>
          <w:rStyle w:val="16"/>
          <w:rFonts w:hint="eastAsia" w:ascii="宋体" w:hAnsi="宋体" w:cs="Times New Roman"/>
          <w:kern w:val="0"/>
          <w:szCs w:val="21"/>
        </w:rPr>
        <w:sectPr>
          <w:pgSz w:w="11906" w:h="16838"/>
          <w:pgMar w:top="1440" w:right="1418" w:bottom="1440" w:left="1418" w:header="851" w:footer="992" w:gutter="0"/>
          <w:cols w:space="425" w:num="1"/>
          <w:titlePg/>
          <w:docGrid w:type="lines" w:linePitch="312" w:charSpace="0"/>
        </w:sectPr>
      </w:pPr>
      <w:r>
        <w:rPr>
          <w:rFonts w:hint="eastAsia" w:ascii="仿宋" w:hAnsi="仿宋" w:eastAsia="仿宋" w:cs="Times New Roman"/>
          <w:kern w:val="2"/>
          <w:sz w:val="24"/>
          <w:szCs w:val="24"/>
          <w:lang w:val="en-US" w:eastAsia="zh-CN" w:bidi="ar-SA"/>
        </w:rPr>
        <w:t xml:space="preserve">                                   日期:  </w:t>
      </w:r>
    </w:p>
    <w:p>
      <w:pPr>
        <w:spacing w:line="360" w:lineRule="auto"/>
        <w:jc w:val="center"/>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竞争性谈判文件要求提供或供应商认为需要提供的其它资料</w:t>
      </w:r>
    </w:p>
    <w:p>
      <w:pPr>
        <w:spacing w:line="360" w:lineRule="auto"/>
        <w:jc w:val="center"/>
        <w:rPr>
          <w:rFonts w:hint="eastAsia" w:ascii="仿宋" w:hAnsi="仿宋" w:eastAsia="仿宋" w:cs="仿宋"/>
          <w:b w:val="0"/>
          <w:bCs/>
          <w:sz w:val="30"/>
          <w:szCs w:val="30"/>
          <w:lang w:eastAsia="zh-CN"/>
        </w:rPr>
        <w:sectPr>
          <w:pgSz w:w="11906" w:h="16838"/>
          <w:pgMar w:top="1440" w:right="1418" w:bottom="1440" w:left="1418" w:header="851" w:footer="992" w:gutter="0"/>
          <w:cols w:space="425" w:num="1"/>
          <w:titlePg/>
          <w:docGrid w:type="lines" w:linePitch="312" w:charSpace="0"/>
        </w:sectPr>
      </w:pPr>
      <w:r>
        <w:rPr>
          <w:rFonts w:hint="eastAsia" w:ascii="仿宋" w:hAnsi="仿宋" w:eastAsia="仿宋" w:cs="仿宋"/>
          <w:b w:val="0"/>
          <w:bCs/>
          <w:sz w:val="30"/>
          <w:szCs w:val="30"/>
          <w:lang w:eastAsia="zh-CN"/>
        </w:rPr>
        <w:t>（商务文件）</w:t>
      </w:r>
    </w:p>
    <w:p>
      <w:pPr>
        <w:pStyle w:val="32"/>
        <w:keepNext/>
        <w:keepLines/>
        <w:spacing w:before="260" w:after="260" w:line="416" w:lineRule="atLeast"/>
        <w:jc w:val="center"/>
        <w:outlineLvl w:val="2"/>
        <w:rPr>
          <w:rStyle w:val="16"/>
          <w:rFonts w:hint="eastAsia" w:ascii="仿宋" w:hAnsi="仿宋" w:eastAsia="仿宋" w:cs="仿宋"/>
          <w:b/>
          <w:bCs/>
          <w:kern w:val="0"/>
          <w:sz w:val="30"/>
          <w:szCs w:val="30"/>
          <w:lang w:val="en-US" w:eastAsia="zh-CN"/>
        </w:rPr>
        <w:sectPr>
          <w:pgSz w:w="11906" w:h="16838"/>
          <w:pgMar w:top="1440" w:right="1418" w:bottom="1440" w:left="1418" w:header="851" w:footer="992" w:gutter="0"/>
          <w:cols w:space="425" w:num="1"/>
          <w:titlePg/>
          <w:docGrid w:type="lines" w:linePitch="312" w:charSpace="0"/>
        </w:sectPr>
      </w:pPr>
      <w:r>
        <w:rPr>
          <w:rStyle w:val="16"/>
          <w:rFonts w:hint="eastAsia" w:ascii="仿宋" w:hAnsi="仿宋" w:eastAsia="仿宋" w:cs="仿宋"/>
          <w:b/>
          <w:bCs/>
          <w:kern w:val="0"/>
          <w:sz w:val="30"/>
          <w:szCs w:val="30"/>
          <w:lang w:val="en-US" w:eastAsia="zh-CN"/>
        </w:rPr>
        <w:t>技术文件</w:t>
      </w:r>
    </w:p>
    <w:p>
      <w:pPr>
        <w:pStyle w:val="32"/>
        <w:keepNext/>
        <w:keepLines/>
        <w:spacing w:before="260" w:after="260" w:line="416" w:lineRule="atLeast"/>
        <w:jc w:val="center"/>
        <w:outlineLvl w:val="2"/>
        <w:rPr>
          <w:rStyle w:val="16"/>
          <w:rFonts w:hint="eastAsia" w:ascii="黑体" w:hAnsi="黑体" w:eastAsia="黑体" w:cs="Calibri"/>
          <w:kern w:val="0"/>
          <w:sz w:val="30"/>
          <w:szCs w:val="30"/>
        </w:rPr>
      </w:pPr>
      <w:r>
        <w:rPr>
          <w:rStyle w:val="16"/>
          <w:rFonts w:hint="eastAsia" w:ascii="黑体" w:hAnsi="黑体" w:eastAsia="黑体" w:cs="Calibri"/>
          <w:kern w:val="0"/>
          <w:sz w:val="30"/>
          <w:szCs w:val="30"/>
        </w:rPr>
        <w:t>技术服务实质性条款响应承诺书</w:t>
      </w:r>
    </w:p>
    <w:p>
      <w:pPr>
        <w:pStyle w:val="32"/>
        <w:spacing w:line="360" w:lineRule="auto"/>
        <w:ind w:firstLine="600" w:firstLineChars="200"/>
        <w:rPr>
          <w:rStyle w:val="16"/>
          <w:rFonts w:hint="eastAsia" w:ascii="仿宋" w:hAnsi="仿宋" w:eastAsia="仿宋" w:cs="仿宋"/>
          <w:sz w:val="30"/>
          <w:szCs w:val="30"/>
        </w:rPr>
      </w:pPr>
      <w:r>
        <w:rPr>
          <w:rStyle w:val="16"/>
          <w:rFonts w:hint="eastAsia" w:ascii="仿宋" w:hAnsi="仿宋" w:eastAsia="仿宋" w:cs="仿宋"/>
          <w:sz w:val="30"/>
          <w:szCs w:val="30"/>
        </w:rPr>
        <w:t>我方承诺：</w:t>
      </w:r>
    </w:p>
    <w:p>
      <w:pPr>
        <w:pStyle w:val="32"/>
        <w:spacing w:line="360" w:lineRule="auto"/>
        <w:ind w:firstLine="600" w:firstLineChars="200"/>
        <w:rPr>
          <w:rStyle w:val="16"/>
          <w:rFonts w:hint="eastAsia" w:ascii="仿宋" w:hAnsi="仿宋" w:eastAsia="仿宋" w:cs="仿宋"/>
          <w:sz w:val="30"/>
          <w:szCs w:val="30"/>
        </w:rPr>
      </w:pPr>
      <w:r>
        <w:rPr>
          <w:rStyle w:val="16"/>
          <w:rFonts w:hint="eastAsia" w:ascii="仿宋" w:hAnsi="仿宋" w:eastAsia="仿宋" w:cs="仿宋"/>
          <w:sz w:val="30"/>
          <w:szCs w:val="30"/>
        </w:rPr>
        <w:t>提供的服务完全满足并响应本项目竞争性谈判文件第二章</w:t>
      </w:r>
      <w:r>
        <w:rPr>
          <w:rStyle w:val="16"/>
          <w:rFonts w:hint="eastAsia" w:ascii="仿宋" w:hAnsi="仿宋" w:eastAsia="仿宋" w:cs="仿宋"/>
          <w:sz w:val="30"/>
          <w:szCs w:val="30"/>
          <w:lang w:val="en-US" w:eastAsia="zh-CN"/>
        </w:rPr>
        <w:t>采购需求</w:t>
      </w:r>
      <w:r>
        <w:rPr>
          <w:rStyle w:val="16"/>
          <w:rFonts w:hint="eastAsia" w:ascii="仿宋" w:hAnsi="仿宋" w:eastAsia="仿宋" w:cs="仿宋"/>
          <w:sz w:val="30"/>
          <w:szCs w:val="30"/>
        </w:rPr>
        <w:t>有关技术服务的全部实质性要求</w:t>
      </w:r>
      <w:r>
        <w:rPr>
          <w:rStyle w:val="16"/>
          <w:rFonts w:hint="eastAsia" w:ascii="仿宋" w:hAnsi="仿宋" w:eastAsia="仿宋" w:cs="仿宋"/>
          <w:sz w:val="30"/>
          <w:szCs w:val="30"/>
          <w:lang w:eastAsia="zh-CN"/>
        </w:rPr>
        <w:t>。</w:t>
      </w:r>
      <w:r>
        <w:rPr>
          <w:rStyle w:val="16"/>
          <w:rFonts w:hint="eastAsia" w:ascii="仿宋" w:hAnsi="仿宋" w:eastAsia="仿宋" w:cs="仿宋"/>
          <w:sz w:val="30"/>
          <w:szCs w:val="30"/>
        </w:rPr>
        <w:t>但本响应文件另行作出响应说明的，以其响应说明的内容为准。</w:t>
      </w:r>
    </w:p>
    <w:p>
      <w:pPr>
        <w:pStyle w:val="32"/>
        <w:ind w:firstLine="5700" w:firstLineChars="1900"/>
        <w:rPr>
          <w:rStyle w:val="16"/>
          <w:rFonts w:hint="eastAsia" w:ascii="仿宋" w:hAnsi="仿宋" w:eastAsia="仿宋" w:cs="仿宋"/>
          <w:sz w:val="30"/>
          <w:szCs w:val="30"/>
        </w:rPr>
      </w:pPr>
      <w:r>
        <w:rPr>
          <w:rStyle w:val="16"/>
          <w:rFonts w:hint="eastAsia" w:ascii="仿宋" w:hAnsi="仿宋" w:eastAsia="仿宋" w:cs="仿宋"/>
          <w:sz w:val="30"/>
          <w:szCs w:val="30"/>
        </w:rPr>
        <w:t xml:space="preserve"> </w:t>
      </w:r>
    </w:p>
    <w:p>
      <w:pPr>
        <w:pStyle w:val="32"/>
        <w:ind w:firstLine="5700" w:firstLineChars="1900"/>
        <w:rPr>
          <w:rStyle w:val="16"/>
          <w:rFonts w:hint="eastAsia" w:ascii="仿宋" w:hAnsi="仿宋" w:eastAsia="仿宋" w:cs="仿宋"/>
          <w:sz w:val="30"/>
          <w:szCs w:val="30"/>
        </w:rPr>
      </w:pPr>
      <w:r>
        <w:rPr>
          <w:rStyle w:val="16"/>
          <w:rFonts w:hint="eastAsia" w:ascii="仿宋" w:hAnsi="仿宋" w:eastAsia="仿宋" w:cs="仿宋"/>
          <w:sz w:val="30"/>
          <w:szCs w:val="30"/>
        </w:rPr>
        <w:t xml:space="preserve"> </w:t>
      </w:r>
    </w:p>
    <w:p>
      <w:pPr>
        <w:pStyle w:val="32"/>
        <w:ind w:firstLine="5700" w:firstLineChars="1900"/>
        <w:rPr>
          <w:rStyle w:val="16"/>
          <w:rFonts w:hint="eastAsia" w:ascii="仿宋" w:hAnsi="仿宋" w:eastAsia="仿宋" w:cs="仿宋"/>
          <w:sz w:val="30"/>
          <w:szCs w:val="30"/>
        </w:rPr>
      </w:pPr>
      <w:r>
        <w:rPr>
          <w:rStyle w:val="16"/>
          <w:rFonts w:hint="eastAsia" w:ascii="仿宋" w:hAnsi="仿宋" w:eastAsia="仿宋" w:cs="仿宋"/>
          <w:sz w:val="30"/>
          <w:szCs w:val="30"/>
        </w:rPr>
        <w:t xml:space="preserve"> </w:t>
      </w:r>
    </w:p>
    <w:p>
      <w:pPr>
        <w:pStyle w:val="32"/>
        <w:ind w:firstLine="5700" w:firstLineChars="1900"/>
        <w:rPr>
          <w:rStyle w:val="16"/>
          <w:rFonts w:hint="eastAsia" w:ascii="仿宋" w:hAnsi="仿宋" w:eastAsia="仿宋" w:cs="仿宋"/>
          <w:sz w:val="30"/>
          <w:szCs w:val="30"/>
        </w:rPr>
      </w:pPr>
      <w:r>
        <w:rPr>
          <w:rStyle w:val="16"/>
          <w:rFonts w:hint="eastAsia" w:ascii="仿宋" w:hAnsi="仿宋" w:eastAsia="仿宋" w:cs="仿宋"/>
          <w:sz w:val="30"/>
          <w:szCs w:val="30"/>
        </w:rPr>
        <w:t xml:space="preserve"> </w:t>
      </w:r>
    </w:p>
    <w:p>
      <w:pPr>
        <w:pStyle w:val="32"/>
        <w:ind w:firstLine="5700" w:firstLineChars="1900"/>
        <w:rPr>
          <w:rStyle w:val="16"/>
          <w:rFonts w:hint="eastAsia" w:ascii="仿宋" w:hAnsi="仿宋" w:eastAsia="仿宋" w:cs="仿宋"/>
          <w:sz w:val="30"/>
          <w:szCs w:val="30"/>
        </w:rPr>
      </w:pPr>
      <w:r>
        <w:rPr>
          <w:rStyle w:val="16"/>
          <w:rFonts w:hint="eastAsia" w:ascii="仿宋" w:hAnsi="仿宋" w:eastAsia="仿宋" w:cs="仿宋"/>
          <w:sz w:val="30"/>
          <w:szCs w:val="30"/>
        </w:rPr>
        <w:t xml:space="preserve"> </w:t>
      </w:r>
    </w:p>
    <w:p>
      <w:pPr>
        <w:pStyle w:val="32"/>
        <w:ind w:firstLine="5700" w:firstLineChars="1900"/>
        <w:rPr>
          <w:rStyle w:val="16"/>
          <w:rFonts w:hint="eastAsia" w:ascii="仿宋" w:hAnsi="仿宋" w:eastAsia="仿宋" w:cs="仿宋"/>
          <w:sz w:val="30"/>
          <w:szCs w:val="30"/>
        </w:rPr>
      </w:pPr>
      <w:r>
        <w:rPr>
          <w:rStyle w:val="16"/>
          <w:rFonts w:hint="eastAsia" w:ascii="仿宋" w:hAnsi="仿宋" w:eastAsia="仿宋" w:cs="仿宋"/>
          <w:sz w:val="30"/>
          <w:szCs w:val="30"/>
        </w:rPr>
        <w:t xml:space="preserve"> </w:t>
      </w:r>
    </w:p>
    <w:p>
      <w:pPr>
        <w:pStyle w:val="32"/>
        <w:ind w:firstLine="5700" w:firstLineChars="1900"/>
        <w:rPr>
          <w:rStyle w:val="16"/>
          <w:rFonts w:hint="eastAsia" w:ascii="仿宋" w:hAnsi="仿宋" w:eastAsia="仿宋" w:cs="仿宋"/>
          <w:sz w:val="30"/>
          <w:szCs w:val="30"/>
        </w:rPr>
      </w:pPr>
      <w:r>
        <w:rPr>
          <w:rStyle w:val="16"/>
          <w:rFonts w:hint="eastAsia" w:ascii="仿宋" w:hAnsi="仿宋" w:eastAsia="仿宋" w:cs="仿宋"/>
          <w:sz w:val="30"/>
          <w:szCs w:val="30"/>
        </w:rPr>
        <w:t xml:space="preserve"> </w:t>
      </w:r>
    </w:p>
    <w:p>
      <w:pPr>
        <w:pStyle w:val="32"/>
        <w:ind w:right="84" w:rightChars="40" w:firstLine="2100" w:firstLineChars="700"/>
        <w:jc w:val="left"/>
        <w:rPr>
          <w:rStyle w:val="16"/>
          <w:rFonts w:hint="eastAsia" w:ascii="仿宋" w:hAnsi="仿宋" w:eastAsia="仿宋" w:cs="仿宋"/>
          <w:sz w:val="30"/>
          <w:szCs w:val="30"/>
        </w:rPr>
      </w:pPr>
    </w:p>
    <w:p>
      <w:pPr>
        <w:pStyle w:val="32"/>
        <w:ind w:right="84" w:rightChars="40" w:firstLine="2100" w:firstLineChars="700"/>
        <w:jc w:val="left"/>
        <w:rPr>
          <w:rStyle w:val="16"/>
          <w:rFonts w:hint="eastAsia" w:ascii="仿宋" w:hAnsi="仿宋" w:eastAsia="仿宋" w:cs="仿宋"/>
          <w:sz w:val="30"/>
          <w:szCs w:val="30"/>
        </w:rPr>
      </w:pPr>
    </w:p>
    <w:p>
      <w:pPr>
        <w:pStyle w:val="32"/>
        <w:ind w:right="84" w:rightChars="40" w:firstLine="2100" w:firstLineChars="700"/>
        <w:jc w:val="left"/>
        <w:rPr>
          <w:rStyle w:val="16"/>
          <w:rFonts w:hint="eastAsia" w:ascii="仿宋" w:hAnsi="仿宋" w:eastAsia="仿宋" w:cs="仿宋"/>
          <w:sz w:val="30"/>
          <w:szCs w:val="30"/>
        </w:rPr>
      </w:pPr>
    </w:p>
    <w:p>
      <w:pPr>
        <w:pStyle w:val="32"/>
        <w:ind w:right="84" w:rightChars="40" w:firstLine="2100" w:firstLineChars="700"/>
        <w:jc w:val="left"/>
        <w:rPr>
          <w:rStyle w:val="16"/>
          <w:rFonts w:hint="eastAsia" w:ascii="仿宋" w:hAnsi="仿宋" w:eastAsia="仿宋" w:cs="仿宋"/>
          <w:sz w:val="30"/>
          <w:szCs w:val="30"/>
        </w:rPr>
      </w:pPr>
    </w:p>
    <w:p>
      <w:pPr>
        <w:spacing w:line="360" w:lineRule="auto"/>
        <w:jc w:val="right"/>
        <w:rPr>
          <w:rFonts w:ascii="仿宋" w:hAnsi="仿宋" w:eastAsia="仿宋"/>
          <w:sz w:val="30"/>
          <w:szCs w:val="30"/>
        </w:rPr>
      </w:pPr>
      <w:r>
        <w:rPr>
          <w:rFonts w:hint="eastAsia" w:ascii="仿宋" w:hAnsi="仿宋" w:eastAsia="仿宋"/>
          <w:sz w:val="30"/>
          <w:szCs w:val="30"/>
        </w:rPr>
        <w:t>供应商：  （盖单位公章）</w:t>
      </w:r>
    </w:p>
    <w:p>
      <w:pPr>
        <w:spacing w:line="360" w:lineRule="auto"/>
        <w:ind w:left="1050" w:leftChars="500"/>
        <w:jc w:val="right"/>
        <w:rPr>
          <w:rFonts w:ascii="仿宋" w:hAnsi="仿宋" w:eastAsia="仿宋"/>
          <w:sz w:val="30"/>
          <w:szCs w:val="30"/>
        </w:rPr>
      </w:pPr>
      <w:r>
        <w:rPr>
          <w:rFonts w:hint="eastAsia" w:ascii="仿宋" w:hAnsi="仿宋" w:eastAsia="仿宋"/>
          <w:sz w:val="30"/>
          <w:szCs w:val="30"/>
        </w:rPr>
        <w:t xml:space="preserve">法定代表人： </w:t>
      </w:r>
      <w:r>
        <w:rPr>
          <w:rFonts w:hint="eastAsia" w:ascii="仿宋" w:hAnsi="仿宋" w:eastAsia="仿宋"/>
          <w:sz w:val="30"/>
          <w:szCs w:val="30"/>
          <w:lang w:val="en-US" w:eastAsia="zh-CN"/>
        </w:rPr>
        <w:t xml:space="preserve"> </w:t>
      </w:r>
      <w:r>
        <w:rPr>
          <w:rFonts w:hint="eastAsia" w:ascii="仿宋" w:hAnsi="仿宋" w:eastAsia="仿宋"/>
          <w:sz w:val="30"/>
          <w:szCs w:val="30"/>
        </w:rPr>
        <w:t>（</w:t>
      </w:r>
      <w:r>
        <w:rPr>
          <w:rFonts w:hint="eastAsia" w:ascii="仿宋" w:hAnsi="仿宋" w:eastAsia="仿宋"/>
          <w:sz w:val="30"/>
          <w:szCs w:val="30"/>
          <w:lang w:eastAsia="zh-CN"/>
        </w:rPr>
        <w:t>盖</w:t>
      </w:r>
      <w:r>
        <w:rPr>
          <w:rFonts w:hint="eastAsia" w:ascii="仿宋" w:hAnsi="仿宋" w:eastAsia="仿宋"/>
          <w:sz w:val="30"/>
          <w:szCs w:val="30"/>
        </w:rPr>
        <w:t>字或盖章）</w:t>
      </w:r>
    </w:p>
    <w:p>
      <w:pPr>
        <w:pStyle w:val="32"/>
        <w:jc w:val="center"/>
        <w:rPr>
          <w:rStyle w:val="16"/>
          <w:rFonts w:hint="eastAsia" w:ascii="宋体" w:hAnsi="宋体" w:cs="Times New Roman"/>
          <w:kern w:val="0"/>
          <w:sz w:val="30"/>
          <w:szCs w:val="30"/>
        </w:rPr>
        <w:sectPr>
          <w:pgSz w:w="11906" w:h="16838"/>
          <w:pgMar w:top="1440" w:right="1418" w:bottom="1440" w:left="1418" w:header="851" w:footer="992" w:gutter="0"/>
          <w:cols w:space="425" w:num="1"/>
          <w:titlePg/>
          <w:docGrid w:type="lines" w:linePitch="312" w:charSpace="0"/>
        </w:sectPr>
      </w:pPr>
      <w:r>
        <w:rPr>
          <w:rFonts w:hint="eastAsia" w:ascii="仿宋" w:hAnsi="仿宋" w:eastAsia="仿宋" w:cs="Times New Roman"/>
          <w:kern w:val="2"/>
          <w:sz w:val="30"/>
          <w:szCs w:val="30"/>
          <w:lang w:val="en-US" w:eastAsia="zh-CN" w:bidi="ar-SA"/>
        </w:rPr>
        <w:t xml:space="preserve">                      日期:   </w:t>
      </w:r>
    </w:p>
    <w:p>
      <w:pPr>
        <w:pStyle w:val="41"/>
        <w:keepNext/>
        <w:keepLines/>
        <w:spacing w:before="260" w:after="260" w:line="416" w:lineRule="atLeast"/>
        <w:jc w:val="center"/>
        <w:outlineLvl w:val="2"/>
        <w:rPr>
          <w:rStyle w:val="16"/>
          <w:rFonts w:hint="eastAsia" w:ascii="仿宋" w:hAnsi="仿宋" w:eastAsia="仿宋" w:cs="仿宋"/>
          <w:kern w:val="0"/>
          <w:sz w:val="24"/>
          <w:szCs w:val="24"/>
          <w:lang w:val="en-US" w:eastAsia="zh-CN"/>
        </w:rPr>
      </w:pPr>
      <w:r>
        <w:rPr>
          <w:rStyle w:val="16"/>
          <w:rFonts w:hint="eastAsia" w:ascii="黑体" w:hAnsi="黑体" w:eastAsia="黑体" w:cs="Times New Roman"/>
          <w:kern w:val="0"/>
          <w:sz w:val="30"/>
          <w:szCs w:val="30"/>
        </w:rPr>
        <w:t>技术服务方案</w:t>
      </w:r>
      <w:r>
        <w:rPr>
          <w:rStyle w:val="16"/>
          <w:rFonts w:hint="eastAsia" w:ascii="仿宋" w:hAnsi="仿宋" w:eastAsia="仿宋" w:cs="仿宋"/>
          <w:kern w:val="0"/>
          <w:sz w:val="24"/>
          <w:szCs w:val="24"/>
          <w:lang w:val="en-US" w:eastAsia="zh-CN"/>
        </w:rPr>
        <w:t>（如有，提供）</w:t>
      </w:r>
    </w:p>
    <w:p>
      <w:pPr>
        <w:pStyle w:val="41"/>
        <w:autoSpaceDE w:val="0"/>
        <w:autoSpaceDN w:val="0"/>
        <w:adjustRightInd w:val="0"/>
        <w:spacing w:before="160" w:beforeLines="50" w:after="160" w:afterLines="50"/>
        <w:ind w:firstLine="600" w:firstLineChars="200"/>
        <w:jc w:val="left"/>
        <w:rPr>
          <w:rStyle w:val="16"/>
          <w:rFonts w:hint="eastAsia" w:ascii="仿宋" w:hAnsi="仿宋" w:eastAsia="仿宋" w:cs="仿宋"/>
          <w:kern w:val="0"/>
          <w:sz w:val="30"/>
          <w:szCs w:val="30"/>
        </w:rPr>
      </w:pPr>
      <w:r>
        <w:rPr>
          <w:rStyle w:val="16"/>
          <w:rFonts w:hint="eastAsia" w:ascii="仿宋" w:hAnsi="仿宋" w:eastAsia="仿宋" w:cs="仿宋"/>
          <w:kern w:val="0"/>
          <w:sz w:val="30"/>
          <w:szCs w:val="30"/>
        </w:rPr>
        <w:t>说明：本部分由供应商根据项目特点和</w:t>
      </w:r>
      <w:r>
        <w:rPr>
          <w:rStyle w:val="16"/>
          <w:rFonts w:hint="eastAsia" w:ascii="仿宋" w:hAnsi="仿宋" w:eastAsia="仿宋" w:cs="仿宋"/>
          <w:kern w:val="0"/>
          <w:sz w:val="30"/>
          <w:szCs w:val="30"/>
          <w:lang w:val="en-US" w:eastAsia="zh-CN"/>
        </w:rPr>
        <w:t>竞争性谈判</w:t>
      </w:r>
      <w:r>
        <w:rPr>
          <w:rStyle w:val="16"/>
          <w:rFonts w:hint="eastAsia" w:ascii="仿宋" w:hAnsi="仿宋" w:eastAsia="仿宋" w:cs="仿宋"/>
          <w:kern w:val="0"/>
          <w:sz w:val="30"/>
          <w:szCs w:val="30"/>
        </w:rPr>
        <w:t>文件要求自行编写，内容可以包括但不限于对本项目的理解、项目实施方案、质量管理措施、工作进度保障措施、服务承诺等，用以完整响应项目采购技术和服务需求。</w:t>
      </w:r>
      <w:r>
        <w:rPr>
          <w:rStyle w:val="16"/>
          <w:rFonts w:hint="eastAsia" w:ascii="仿宋" w:hAnsi="仿宋" w:eastAsia="仿宋" w:cs="仿宋"/>
          <w:kern w:val="0"/>
          <w:sz w:val="30"/>
          <w:szCs w:val="30"/>
          <w:lang w:val="en-US" w:eastAsia="zh-CN"/>
        </w:rPr>
        <w:t>竞争性谈判</w:t>
      </w:r>
      <w:r>
        <w:rPr>
          <w:rStyle w:val="16"/>
          <w:rFonts w:hint="eastAsia" w:ascii="仿宋" w:hAnsi="仿宋" w:eastAsia="仿宋" w:cs="仿宋"/>
          <w:kern w:val="0"/>
          <w:sz w:val="30"/>
          <w:szCs w:val="30"/>
        </w:rPr>
        <w:t>文件第二章《项目采购需求》中要求必须提供的技术服务方案以及证明材料，供应商必须提供。</w:t>
      </w:r>
    </w:p>
    <w:p>
      <w:pPr>
        <w:pStyle w:val="41"/>
        <w:autoSpaceDE w:val="0"/>
        <w:autoSpaceDN w:val="0"/>
        <w:adjustRightInd w:val="0"/>
        <w:spacing w:before="160" w:beforeLines="50" w:after="160" w:afterLines="50"/>
        <w:ind w:firstLine="600" w:firstLineChars="200"/>
        <w:jc w:val="left"/>
        <w:rPr>
          <w:rStyle w:val="16"/>
          <w:rFonts w:hint="eastAsia" w:ascii="宋体" w:hAnsi="宋体" w:eastAsia="宋体" w:cs="Times New Roman"/>
          <w:kern w:val="0"/>
          <w:sz w:val="30"/>
          <w:szCs w:val="30"/>
        </w:rPr>
      </w:pPr>
    </w:p>
    <w:p>
      <w:pPr>
        <w:pStyle w:val="41"/>
        <w:autoSpaceDE w:val="0"/>
        <w:autoSpaceDN w:val="0"/>
        <w:adjustRightInd w:val="0"/>
        <w:spacing w:before="160" w:beforeLines="50" w:after="160" w:afterLines="50"/>
        <w:ind w:firstLine="600" w:firstLineChars="200"/>
        <w:jc w:val="left"/>
        <w:rPr>
          <w:rStyle w:val="16"/>
          <w:rFonts w:hint="eastAsia" w:ascii="宋体" w:hAnsi="宋体" w:eastAsia="宋体" w:cs="Times New Roman"/>
          <w:kern w:val="0"/>
          <w:sz w:val="30"/>
          <w:szCs w:val="30"/>
        </w:rPr>
      </w:pPr>
    </w:p>
    <w:p>
      <w:pPr>
        <w:pStyle w:val="41"/>
        <w:autoSpaceDE w:val="0"/>
        <w:autoSpaceDN w:val="0"/>
        <w:adjustRightInd w:val="0"/>
        <w:spacing w:before="160" w:beforeLines="50" w:after="160" w:afterLines="50"/>
        <w:ind w:firstLine="600" w:firstLineChars="200"/>
        <w:jc w:val="left"/>
        <w:rPr>
          <w:rStyle w:val="16"/>
          <w:rFonts w:hint="eastAsia" w:ascii="宋体" w:hAnsi="宋体" w:eastAsia="宋体" w:cs="Times New Roman"/>
          <w:kern w:val="0"/>
          <w:sz w:val="30"/>
          <w:szCs w:val="30"/>
        </w:rPr>
      </w:pPr>
    </w:p>
    <w:p>
      <w:pPr>
        <w:pStyle w:val="41"/>
        <w:autoSpaceDE w:val="0"/>
        <w:autoSpaceDN w:val="0"/>
        <w:adjustRightInd w:val="0"/>
        <w:spacing w:before="160" w:beforeLines="50" w:after="160" w:afterLines="50"/>
        <w:ind w:firstLine="600" w:firstLineChars="200"/>
        <w:jc w:val="left"/>
        <w:rPr>
          <w:rStyle w:val="16"/>
          <w:rFonts w:hint="eastAsia" w:ascii="宋体" w:hAnsi="宋体" w:eastAsia="宋体" w:cs="Times New Roman"/>
          <w:kern w:val="0"/>
          <w:sz w:val="30"/>
          <w:szCs w:val="30"/>
        </w:rPr>
      </w:pPr>
    </w:p>
    <w:p>
      <w:pPr>
        <w:pStyle w:val="41"/>
        <w:autoSpaceDE w:val="0"/>
        <w:autoSpaceDN w:val="0"/>
        <w:adjustRightInd w:val="0"/>
        <w:spacing w:before="160" w:beforeLines="50" w:after="160" w:afterLines="50"/>
        <w:ind w:firstLine="600" w:firstLineChars="200"/>
        <w:jc w:val="left"/>
        <w:rPr>
          <w:rStyle w:val="16"/>
          <w:rFonts w:hint="eastAsia" w:ascii="宋体" w:hAnsi="宋体" w:eastAsia="宋体" w:cs="Times New Roman"/>
          <w:kern w:val="0"/>
          <w:sz w:val="30"/>
          <w:szCs w:val="30"/>
        </w:rPr>
      </w:pPr>
    </w:p>
    <w:p>
      <w:pPr>
        <w:pStyle w:val="41"/>
        <w:autoSpaceDE w:val="0"/>
        <w:autoSpaceDN w:val="0"/>
        <w:adjustRightInd w:val="0"/>
        <w:spacing w:before="160" w:beforeLines="50" w:after="160" w:afterLines="50"/>
        <w:ind w:firstLine="600" w:firstLineChars="200"/>
        <w:jc w:val="left"/>
        <w:rPr>
          <w:rStyle w:val="16"/>
          <w:rFonts w:hint="eastAsia" w:ascii="宋体" w:hAnsi="宋体" w:eastAsia="宋体" w:cs="Times New Roman"/>
          <w:kern w:val="0"/>
          <w:sz w:val="30"/>
          <w:szCs w:val="30"/>
        </w:rPr>
      </w:pPr>
    </w:p>
    <w:p>
      <w:pPr>
        <w:spacing w:line="360" w:lineRule="auto"/>
        <w:jc w:val="right"/>
        <w:rPr>
          <w:rFonts w:ascii="仿宋" w:hAnsi="仿宋" w:eastAsia="仿宋"/>
          <w:sz w:val="30"/>
          <w:szCs w:val="30"/>
        </w:rPr>
      </w:pPr>
      <w:r>
        <w:rPr>
          <w:rFonts w:hint="eastAsia" w:ascii="仿宋" w:hAnsi="仿宋" w:eastAsia="仿宋"/>
          <w:sz w:val="30"/>
          <w:szCs w:val="30"/>
        </w:rPr>
        <w:t xml:space="preserve">供应商：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（盖单位公章）</w:t>
      </w:r>
    </w:p>
    <w:p>
      <w:pPr>
        <w:spacing w:line="360" w:lineRule="auto"/>
        <w:ind w:left="1050" w:leftChars="500"/>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法定代表人：</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sz w:val="30"/>
          <w:szCs w:val="30"/>
          <w:lang w:eastAsia="zh-CN"/>
        </w:rPr>
        <w:t>盖</w:t>
      </w:r>
      <w:r>
        <w:rPr>
          <w:rFonts w:hint="eastAsia" w:ascii="仿宋" w:hAnsi="仿宋" w:eastAsia="仿宋"/>
          <w:sz w:val="30"/>
          <w:szCs w:val="30"/>
        </w:rPr>
        <w:t>字或盖章）</w:t>
      </w:r>
    </w:p>
    <w:p>
      <w:pPr>
        <w:pStyle w:val="32"/>
        <w:jc w:val="center"/>
        <w:rPr>
          <w:rStyle w:val="16"/>
          <w:rFonts w:hint="eastAsia" w:ascii="宋体" w:hAnsi="宋体" w:eastAsia="宋体" w:cs="Times New Roman"/>
          <w:kern w:val="0"/>
          <w:sz w:val="30"/>
          <w:szCs w:val="30"/>
        </w:rPr>
        <w:sectPr>
          <w:pgSz w:w="11906" w:h="16838"/>
          <w:pgMar w:top="1440" w:right="1418" w:bottom="1440" w:left="1418" w:header="851" w:footer="992" w:gutter="0"/>
          <w:cols w:space="425" w:num="1"/>
          <w:titlePg/>
          <w:docGrid w:type="lines" w:linePitch="312" w:charSpace="0"/>
        </w:sectPr>
      </w:pPr>
      <w:r>
        <w:rPr>
          <w:rFonts w:hint="eastAsia" w:ascii="仿宋" w:hAnsi="仿宋" w:eastAsia="仿宋" w:cs="Times New Roman"/>
          <w:kern w:val="2"/>
          <w:sz w:val="30"/>
          <w:szCs w:val="30"/>
          <w:lang w:val="en-US" w:eastAsia="zh-CN" w:bidi="ar-SA"/>
        </w:rPr>
        <w:t xml:space="preserve">                     日期: </w:t>
      </w:r>
    </w:p>
    <w:p>
      <w:pPr>
        <w:spacing w:line="360" w:lineRule="auto"/>
        <w:jc w:val="both"/>
        <w:rPr>
          <w:rStyle w:val="16"/>
          <w:rFonts w:hint="eastAsia" w:ascii="仿宋" w:hAnsi="仿宋" w:eastAsia="仿宋" w:cs="仿宋"/>
          <w:kern w:val="0"/>
          <w:sz w:val="30"/>
          <w:szCs w:val="30"/>
          <w:lang w:val="en-US" w:eastAsia="zh-CN"/>
        </w:rPr>
        <w:sectPr>
          <w:pgSz w:w="11906" w:h="16838"/>
          <w:pgMar w:top="1440" w:right="1418" w:bottom="1440" w:left="1418" w:header="851" w:footer="992" w:gutter="0"/>
          <w:cols w:space="425" w:num="1"/>
          <w:titlePg/>
          <w:docGrid w:type="lines" w:linePitch="312" w:charSpace="0"/>
        </w:sectPr>
      </w:pPr>
      <w:r>
        <w:rPr>
          <w:rStyle w:val="16"/>
          <w:rFonts w:hint="eastAsia" w:ascii="仿宋" w:hAnsi="仿宋" w:eastAsia="仿宋" w:cs="仿宋"/>
          <w:b w:val="0"/>
          <w:spacing w:val="7"/>
          <w:sz w:val="30"/>
          <w:szCs w:val="30"/>
        </w:rPr>
        <w:t>竞争性谈判文件要求提供或供应商认为需要提供的其它资料</w:t>
      </w:r>
      <w:r>
        <w:rPr>
          <w:rStyle w:val="16"/>
          <w:rFonts w:hint="eastAsia" w:ascii="仿宋" w:hAnsi="仿宋" w:eastAsia="仿宋" w:cs="仿宋"/>
          <w:b w:val="0"/>
          <w:spacing w:val="7"/>
          <w:sz w:val="30"/>
          <w:szCs w:val="30"/>
        </w:rPr>
        <w:tab/>
      </w:r>
      <w:r>
        <w:rPr>
          <w:rStyle w:val="16"/>
          <w:rFonts w:hint="eastAsia" w:ascii="仿宋" w:hAnsi="仿宋" w:eastAsia="仿宋" w:cs="仿宋"/>
          <w:b w:val="0"/>
          <w:spacing w:val="7"/>
          <w:sz w:val="30"/>
          <w:szCs w:val="30"/>
        </w:rPr>
        <w:t>（技术</w:t>
      </w:r>
      <w:r>
        <w:rPr>
          <w:rStyle w:val="16"/>
          <w:rFonts w:hint="eastAsia" w:ascii="仿宋" w:hAnsi="仿宋" w:eastAsia="仿宋" w:cs="仿宋"/>
          <w:b w:val="0"/>
          <w:spacing w:val="7"/>
          <w:sz w:val="30"/>
          <w:szCs w:val="30"/>
          <w:lang w:val="en-US" w:eastAsia="zh-CN"/>
        </w:rPr>
        <w:t>文件）</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报价文件</w:t>
      </w:r>
    </w:p>
    <w:p>
      <w:pPr>
        <w:jc w:val="center"/>
        <w:rPr>
          <w:rFonts w:hint="eastAsia" w:ascii="仿宋" w:hAnsi="仿宋" w:eastAsia="仿宋" w:cs="仿宋"/>
          <w:b/>
          <w:bCs/>
          <w:sz w:val="32"/>
          <w:szCs w:val="32"/>
          <w:lang w:val="en-US" w:eastAsia="zh-CN"/>
        </w:rPr>
        <w:sectPr>
          <w:pgSz w:w="11906" w:h="16838"/>
          <w:pgMar w:top="1440" w:right="1418" w:bottom="1440" w:left="1418" w:header="851" w:footer="992" w:gutter="0"/>
          <w:cols w:space="425" w:num="1"/>
          <w:titlePg/>
          <w:docGrid w:type="lines" w:linePitch="312" w:charSpace="0"/>
        </w:sectPr>
      </w:pPr>
    </w:p>
    <w:p>
      <w:pPr>
        <w:pStyle w:val="43"/>
        <w:spacing w:before="320" w:after="320"/>
        <w:jc w:val="center"/>
        <w:rPr>
          <w:rStyle w:val="16"/>
          <w:rFonts w:ascii="宋体" w:hAnsi="宋体" w:eastAsia="宋体" w:cs="宋体"/>
          <w:b/>
          <w:bCs/>
          <w:sz w:val="32"/>
          <w:szCs w:val="32"/>
        </w:rPr>
      </w:pPr>
      <w:r>
        <w:rPr>
          <w:rStyle w:val="16"/>
          <w:rFonts w:ascii="宋体" w:hAnsi="宋体" w:eastAsia="宋体" w:cs="宋体"/>
          <w:sz w:val="32"/>
          <w:szCs w:val="32"/>
        </w:rPr>
        <w:t> </w:t>
      </w:r>
      <w:r>
        <w:rPr>
          <w:rStyle w:val="16"/>
          <w:rFonts w:ascii="宋体" w:hAnsi="宋体" w:eastAsia="宋体" w:cs="宋体"/>
          <w:b/>
          <w:bCs/>
          <w:sz w:val="32"/>
          <w:szCs w:val="32"/>
        </w:rPr>
        <w:t>报价表</w:t>
      </w:r>
    </w:p>
    <w:p>
      <w:pPr>
        <w:pStyle w:val="4"/>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此</w:t>
      </w:r>
      <w:r>
        <w:rPr>
          <w:rFonts w:hint="eastAsia" w:ascii="仿宋" w:hAnsi="仿宋" w:eastAsia="仿宋" w:cs="仿宋"/>
          <w:sz w:val="24"/>
          <w:szCs w:val="24"/>
          <w:lang w:val="en-US" w:eastAsia="zh-CN"/>
        </w:rPr>
        <w:t>部分</w:t>
      </w:r>
      <w:r>
        <w:rPr>
          <w:rFonts w:hint="eastAsia" w:ascii="仿宋" w:hAnsi="仿宋" w:eastAsia="仿宋" w:cs="仿宋"/>
          <w:sz w:val="24"/>
          <w:szCs w:val="24"/>
        </w:rPr>
        <w:t>仅作为谈判小组了解报价组成情况，不作为最后报价</w:t>
      </w:r>
      <w:r>
        <w:rPr>
          <w:rFonts w:hint="eastAsia" w:ascii="仿宋" w:hAnsi="仿宋" w:eastAsia="仿宋" w:cs="仿宋"/>
          <w:sz w:val="24"/>
          <w:szCs w:val="24"/>
          <w:lang w:eastAsia="zh-CN"/>
        </w:rPr>
        <w:t>）</w:t>
      </w:r>
    </w:p>
    <w:p>
      <w:pPr>
        <w:pStyle w:val="43"/>
        <w:spacing w:before="320" w:after="320"/>
        <w:jc w:val="center"/>
        <w:rPr>
          <w:rStyle w:val="16"/>
          <w:rFonts w:hint="eastAsia" w:ascii="仿宋" w:hAnsi="仿宋" w:eastAsia="仿宋" w:cs="仿宋"/>
          <w:b/>
          <w:bCs/>
          <w:sz w:val="24"/>
          <w:szCs w:val="24"/>
        </w:rPr>
      </w:pPr>
    </w:p>
    <w:p>
      <w:pPr>
        <w:pStyle w:val="43"/>
        <w:spacing w:before="240" w:after="240"/>
        <w:rPr>
          <w:rStyle w:val="16"/>
          <w:rFonts w:hint="eastAsia" w:ascii="仿宋" w:hAnsi="仿宋" w:eastAsia="仿宋" w:cs="仿宋"/>
          <w:sz w:val="24"/>
          <w:szCs w:val="24"/>
        </w:rPr>
      </w:pPr>
      <w:r>
        <w:rPr>
          <w:rStyle w:val="16"/>
          <w:rFonts w:hint="eastAsia" w:ascii="仿宋" w:hAnsi="仿宋" w:eastAsia="仿宋" w:cs="仿宋"/>
          <w:sz w:val="24"/>
          <w:szCs w:val="24"/>
        </w:rPr>
        <w:t xml:space="preserve">采购项目名称：    </w:t>
      </w:r>
    </w:p>
    <w:p>
      <w:pPr>
        <w:pStyle w:val="43"/>
        <w:spacing w:before="240" w:after="240"/>
        <w:rPr>
          <w:rStyle w:val="16"/>
          <w:rFonts w:hint="eastAsia" w:ascii="仿宋" w:hAnsi="仿宋" w:eastAsia="仿宋" w:cs="仿宋"/>
          <w:sz w:val="24"/>
          <w:szCs w:val="24"/>
        </w:rPr>
      </w:pPr>
      <w:r>
        <w:rPr>
          <w:rStyle w:val="16"/>
          <w:rFonts w:hint="eastAsia" w:ascii="仿宋" w:hAnsi="仿宋" w:eastAsia="仿宋" w:cs="仿宋"/>
          <w:sz w:val="24"/>
          <w:szCs w:val="24"/>
        </w:rPr>
        <w:t>采购项目编号：   </w:t>
      </w:r>
    </w:p>
    <w:p>
      <w:pPr>
        <w:pStyle w:val="43"/>
        <w:spacing w:before="240" w:after="240"/>
        <w:rPr>
          <w:rStyle w:val="16"/>
          <w:rFonts w:hint="eastAsia" w:ascii="仿宋" w:hAnsi="仿宋" w:eastAsia="仿宋" w:cs="仿宋"/>
          <w:sz w:val="24"/>
          <w:szCs w:val="24"/>
        </w:rPr>
      </w:pPr>
      <w:r>
        <w:rPr>
          <w:rStyle w:val="16"/>
          <w:rFonts w:hint="eastAsia" w:ascii="仿宋" w:hAnsi="仿宋" w:eastAsia="仿宋" w:cs="仿宋"/>
          <w:sz w:val="24"/>
          <w:szCs w:val="24"/>
        </w:rPr>
        <w:t>包    号：</w:t>
      </w:r>
      <w:r>
        <w:rPr>
          <w:rStyle w:val="16"/>
          <w:rFonts w:hint="eastAsia" w:ascii="仿宋" w:hAnsi="仿宋" w:eastAsia="仿宋" w:cs="仿宋"/>
          <w:sz w:val="24"/>
          <w:szCs w:val="24"/>
          <w:lang w:val="en-US" w:eastAsia="zh-CN"/>
        </w:rPr>
        <w:t>如有</w:t>
      </w:r>
      <w:r>
        <w:rPr>
          <w:rStyle w:val="16"/>
          <w:rFonts w:hint="eastAsia" w:ascii="仿宋" w:hAnsi="仿宋" w:eastAsia="仿宋" w:cs="仿宋"/>
          <w:sz w:val="24"/>
          <w:szCs w:val="24"/>
        </w:rPr>
        <w:t>  </w:t>
      </w:r>
    </w:p>
    <w:p>
      <w:pPr>
        <w:pStyle w:val="43"/>
        <w:spacing w:before="240" w:after="240"/>
        <w:rPr>
          <w:rStyle w:val="16"/>
          <w:rFonts w:hint="eastAsia" w:ascii="仿宋" w:hAnsi="仿宋" w:eastAsia="仿宋" w:cs="仿宋"/>
          <w:sz w:val="24"/>
          <w:szCs w:val="24"/>
        </w:rPr>
      </w:pPr>
      <w:r>
        <w:rPr>
          <w:rStyle w:val="16"/>
          <w:rFonts w:hint="eastAsia" w:ascii="仿宋" w:hAnsi="仿宋" w:eastAsia="仿宋" w:cs="仿宋"/>
          <w:sz w:val="24"/>
          <w:szCs w:val="24"/>
        </w:rPr>
        <w:t> </w:t>
      </w:r>
    </w:p>
    <w:tbl>
      <w:tblPr>
        <w:tblStyle w:val="14"/>
        <w:tblW w:w="8985"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348"/>
        <w:gridCol w:w="463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3615" w:type="dxa"/>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pStyle w:val="43"/>
              <w:jc w:val="center"/>
              <w:rPr>
                <w:rStyle w:val="16"/>
                <w:rFonts w:hint="eastAsia" w:ascii="仿宋" w:hAnsi="仿宋" w:eastAsia="仿宋" w:cs="仿宋"/>
                <w:b w:val="0"/>
                <w:bCs w:val="0"/>
                <w:i w:val="0"/>
                <w:iCs w:val="0"/>
                <w:smallCaps w:val="0"/>
                <w:sz w:val="24"/>
                <w:szCs w:val="24"/>
              </w:rPr>
            </w:pPr>
            <w:r>
              <w:rPr>
                <w:rStyle w:val="16"/>
                <w:rFonts w:hint="eastAsia" w:ascii="仿宋" w:hAnsi="仿宋" w:eastAsia="仿宋" w:cs="仿宋"/>
                <w:b w:val="0"/>
                <w:bCs w:val="0"/>
                <w:i w:val="0"/>
                <w:iCs w:val="0"/>
                <w:smallCaps w:val="0"/>
                <w:sz w:val="24"/>
                <w:szCs w:val="24"/>
              </w:rPr>
              <w:t xml:space="preserve">报价名称 </w:t>
            </w:r>
          </w:p>
        </w:tc>
        <w:tc>
          <w:tcPr>
            <w:tcW w:w="3615" w:type="dxa"/>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pStyle w:val="43"/>
              <w:jc w:val="center"/>
              <w:rPr>
                <w:rStyle w:val="16"/>
                <w:rFonts w:hint="eastAsia" w:ascii="仿宋" w:hAnsi="仿宋" w:eastAsia="仿宋" w:cs="仿宋"/>
                <w:b w:val="0"/>
                <w:bCs w:val="0"/>
                <w:i w:val="0"/>
                <w:iCs w:val="0"/>
                <w:smallCaps w:val="0"/>
                <w:sz w:val="24"/>
                <w:szCs w:val="24"/>
              </w:rPr>
            </w:pPr>
            <w:r>
              <w:rPr>
                <w:rStyle w:val="16"/>
                <w:rFonts w:hint="eastAsia" w:ascii="仿宋" w:hAnsi="仿宋" w:eastAsia="仿宋" w:cs="仿宋"/>
                <w:b w:val="0"/>
                <w:bCs w:val="0"/>
                <w:i w:val="0"/>
                <w:iCs w:val="0"/>
                <w:smallCaps w:val="0"/>
                <w:sz w:val="24"/>
                <w:szCs w:val="24"/>
              </w:rPr>
              <w:t>报价详情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35" w:hRule="atLeast"/>
        </w:trPr>
        <w:tc>
          <w:tcPr>
            <w:tcW w:w="0" w:type="auto"/>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pStyle w:val="43"/>
              <w:jc w:val="center"/>
              <w:rPr>
                <w:rStyle w:val="16"/>
                <w:rFonts w:hint="eastAsia" w:ascii="仿宋" w:hAnsi="仿宋" w:eastAsia="仿宋" w:cs="仿宋"/>
                <w:b w:val="0"/>
                <w:bCs w:val="0"/>
                <w:i w:val="0"/>
                <w:iCs w:val="0"/>
                <w:smallCaps w:val="0"/>
                <w:sz w:val="24"/>
                <w:szCs w:val="24"/>
              </w:rPr>
            </w:pPr>
            <w:r>
              <w:rPr>
                <w:rStyle w:val="16"/>
                <w:rFonts w:hint="eastAsia" w:ascii="仿宋" w:hAnsi="仿宋" w:eastAsia="仿宋" w:cs="仿宋"/>
                <w:b w:val="0"/>
                <w:bCs w:val="0"/>
                <w:i w:val="0"/>
                <w:iCs w:val="0"/>
                <w:smallCaps w:val="0"/>
                <w:sz w:val="24"/>
                <w:szCs w:val="24"/>
              </w:rPr>
              <w:t>报价(小写)</w:t>
            </w:r>
          </w:p>
        </w:tc>
        <w:tc>
          <w:tcPr>
            <w:tcW w:w="0" w:type="auto"/>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pStyle w:val="43"/>
              <w:jc w:val="left"/>
              <w:rPr>
                <w:rStyle w:val="16"/>
                <w:rFonts w:hint="eastAsia" w:ascii="仿宋" w:hAnsi="仿宋" w:eastAsia="仿宋" w:cs="仿宋"/>
                <w:b w:val="0"/>
                <w:bCs w:val="0"/>
                <w:i w:val="0"/>
                <w:iCs w:val="0"/>
                <w:smallCaps w:val="0"/>
                <w:sz w:val="24"/>
                <w:szCs w:val="24"/>
              </w:rPr>
            </w:pPr>
            <w:r>
              <w:rPr>
                <w:rStyle w:val="16"/>
                <w:rFonts w:hint="eastAsia" w:ascii="仿宋" w:hAnsi="仿宋" w:eastAsia="仿宋" w:cs="仿宋"/>
                <w:b w:val="0"/>
                <w:bCs w:val="0"/>
                <w:i w:val="0"/>
                <w:iCs w:val="0"/>
                <w:smallCaps w:val="0"/>
                <w:sz w:val="24"/>
                <w:szCs w:val="24"/>
              </w:rPr>
              <w:t>________________________人民币元</w:t>
            </w:r>
          </w:p>
        </w:tc>
      </w:tr>
    </w:tbl>
    <w:p>
      <w:pPr>
        <w:pStyle w:val="43"/>
        <w:spacing w:before="240" w:after="2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pPr>
        <w:pStyle w:val="43"/>
        <w:spacing w:before="240" w:after="240"/>
        <w:jc w:val="left"/>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pPr>
        <w:jc w:val="center"/>
        <w:rPr>
          <w:rStyle w:val="16"/>
          <w:rFonts w:hint="eastAsia" w:ascii="仿宋" w:hAnsi="仿宋" w:eastAsia="仿宋" w:cs="仿宋"/>
          <w:sz w:val="24"/>
          <w:szCs w:val="24"/>
        </w:rPr>
      </w:pPr>
    </w:p>
    <w:p>
      <w:pPr>
        <w:jc w:val="center"/>
        <w:rPr>
          <w:rStyle w:val="16"/>
          <w:rFonts w:hint="eastAsia" w:ascii="仿宋" w:hAnsi="仿宋" w:eastAsia="仿宋" w:cs="仿宋"/>
          <w:sz w:val="24"/>
          <w:szCs w:val="24"/>
        </w:rPr>
      </w:pPr>
    </w:p>
    <w:p>
      <w:pPr>
        <w:jc w:val="center"/>
        <w:rPr>
          <w:rStyle w:val="16"/>
          <w:rFonts w:hint="eastAsia" w:ascii="仿宋" w:hAnsi="仿宋" w:eastAsia="仿宋" w:cs="仿宋"/>
          <w:sz w:val="24"/>
          <w:szCs w:val="24"/>
        </w:rPr>
      </w:pPr>
    </w:p>
    <w:p>
      <w:pPr>
        <w:spacing w:line="360" w:lineRule="auto"/>
        <w:ind w:left="1050" w:leftChars="500"/>
        <w:jc w:val="right"/>
        <w:rPr>
          <w:rFonts w:hint="eastAsia" w:ascii="仿宋" w:hAnsi="仿宋" w:eastAsia="仿宋" w:cs="仿宋"/>
          <w:sz w:val="24"/>
          <w:szCs w:val="24"/>
        </w:rPr>
      </w:pPr>
    </w:p>
    <w:p>
      <w:pPr>
        <w:pStyle w:val="43"/>
        <w:spacing w:before="320" w:after="320"/>
        <w:jc w:val="both"/>
        <w:rPr>
          <w:rStyle w:val="16"/>
          <w:rFonts w:hint="eastAsia" w:ascii="仿宋" w:hAnsi="仿宋" w:eastAsia="仿宋" w:cs="仿宋"/>
          <w:b/>
          <w:bCs/>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供应商：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（盖单位公章）</w:t>
      </w:r>
    </w:p>
    <w:p>
      <w:pPr>
        <w:spacing w:line="360" w:lineRule="auto"/>
        <w:ind w:left="1050" w:leftChars="500"/>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盖</w:t>
      </w:r>
      <w:r>
        <w:rPr>
          <w:rFonts w:hint="eastAsia" w:ascii="仿宋" w:hAnsi="仿宋" w:eastAsia="仿宋" w:cs="仿宋"/>
          <w:sz w:val="24"/>
          <w:szCs w:val="24"/>
        </w:rPr>
        <w:t>字或盖章）</w:t>
      </w:r>
    </w:p>
    <w:p>
      <w:pPr>
        <w:pStyle w:val="32"/>
        <w:jc w:val="center"/>
        <w:rPr>
          <w:rFonts w:hint="eastAsia" w:ascii="仿宋" w:hAnsi="仿宋" w:eastAsia="仿宋" w:cs="仿宋"/>
          <w:b/>
          <w:bCs/>
          <w:sz w:val="24"/>
          <w:szCs w:val="24"/>
          <w:lang w:val="en-US" w:eastAsia="zh-CN"/>
        </w:rPr>
        <w:sectPr>
          <w:pgSz w:w="11906" w:h="16838"/>
          <w:pgMar w:top="1440" w:right="1418" w:bottom="1440" w:left="1418" w:header="851" w:footer="992" w:gutter="0"/>
          <w:cols w:space="425" w:num="1"/>
          <w:titlePg/>
          <w:docGrid w:type="lines" w:linePitch="312" w:charSpace="0"/>
        </w:sectPr>
      </w:pPr>
      <w:r>
        <w:rPr>
          <w:rFonts w:hint="eastAsia" w:ascii="仿宋" w:hAnsi="仿宋" w:eastAsia="仿宋" w:cs="仿宋"/>
          <w:kern w:val="2"/>
          <w:sz w:val="24"/>
          <w:szCs w:val="24"/>
          <w:lang w:val="en-US" w:eastAsia="zh-CN" w:bidi="ar-SA"/>
        </w:rPr>
        <w:t xml:space="preserve">                           日期:  </w:t>
      </w:r>
    </w:p>
    <w:p>
      <w:pPr>
        <w:pStyle w:val="43"/>
        <w:spacing w:before="320" w:after="320"/>
        <w:jc w:val="center"/>
        <w:rPr>
          <w:rStyle w:val="16"/>
          <w:rFonts w:hint="eastAsia" w:ascii="宋体" w:hAnsi="宋体" w:eastAsia="宋体" w:cs="宋体"/>
          <w:b/>
          <w:bCs/>
          <w:sz w:val="32"/>
          <w:szCs w:val="32"/>
          <w:lang w:eastAsia="zh-CN"/>
        </w:rPr>
      </w:pPr>
      <w:r>
        <w:rPr>
          <w:rStyle w:val="16"/>
          <w:rFonts w:ascii="宋体" w:hAnsi="宋体" w:eastAsia="宋体" w:cs="宋体"/>
          <w:b/>
          <w:bCs/>
          <w:sz w:val="32"/>
          <w:szCs w:val="32"/>
        </w:rPr>
        <w:t>最后报价</w:t>
      </w:r>
      <w:r>
        <w:rPr>
          <w:rStyle w:val="16"/>
          <w:rFonts w:hint="eastAsia" w:ascii="宋体" w:hAnsi="宋体" w:eastAsia="宋体" w:cs="宋体"/>
          <w:b/>
          <w:bCs/>
          <w:sz w:val="32"/>
          <w:szCs w:val="32"/>
          <w:lang w:val="en-US" w:eastAsia="zh-CN"/>
        </w:rPr>
        <w:t>表</w:t>
      </w:r>
    </w:p>
    <w:p>
      <w:pPr>
        <w:pStyle w:val="43"/>
        <w:spacing w:before="240" w:after="240"/>
        <w:jc w:val="center"/>
        <w:rPr>
          <w:rStyle w:val="16"/>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此</w:t>
      </w:r>
      <w:r>
        <w:rPr>
          <w:rFonts w:hint="eastAsia" w:ascii="仿宋" w:hAnsi="仿宋" w:eastAsia="仿宋" w:cs="仿宋"/>
          <w:sz w:val="24"/>
          <w:szCs w:val="24"/>
          <w:lang w:val="en-US" w:eastAsia="zh-CN"/>
        </w:rPr>
        <w:t>部分</w:t>
      </w:r>
      <w:r>
        <w:rPr>
          <w:rStyle w:val="16"/>
          <w:rFonts w:hint="eastAsia" w:ascii="仿宋" w:hAnsi="仿宋" w:eastAsia="仿宋" w:cs="仿宋"/>
          <w:sz w:val="24"/>
          <w:szCs w:val="24"/>
          <w:lang w:val="en-US" w:eastAsia="zh-CN"/>
        </w:rPr>
        <w:t>用于最后报价</w:t>
      </w:r>
      <w:r>
        <w:rPr>
          <w:rFonts w:hint="eastAsia" w:ascii="仿宋" w:hAnsi="仿宋" w:eastAsia="仿宋" w:cs="仿宋"/>
          <w:sz w:val="24"/>
          <w:szCs w:val="24"/>
          <w:lang w:eastAsia="zh-CN"/>
        </w:rPr>
        <w:t>）</w:t>
      </w:r>
    </w:p>
    <w:p>
      <w:pPr>
        <w:pStyle w:val="43"/>
        <w:spacing w:before="320" w:after="320"/>
        <w:jc w:val="center"/>
        <w:rPr>
          <w:rStyle w:val="16"/>
          <w:rFonts w:hint="eastAsia" w:ascii="仿宋" w:hAnsi="仿宋" w:eastAsia="仿宋" w:cs="仿宋"/>
          <w:b/>
          <w:bCs/>
          <w:sz w:val="24"/>
          <w:szCs w:val="24"/>
        </w:rPr>
      </w:pPr>
    </w:p>
    <w:p>
      <w:pPr>
        <w:pStyle w:val="43"/>
        <w:spacing w:before="240" w:after="240"/>
        <w:rPr>
          <w:rStyle w:val="16"/>
          <w:rFonts w:hint="eastAsia" w:ascii="仿宋" w:hAnsi="仿宋" w:eastAsia="仿宋" w:cs="仿宋"/>
          <w:sz w:val="24"/>
          <w:szCs w:val="24"/>
        </w:rPr>
      </w:pPr>
      <w:r>
        <w:rPr>
          <w:rStyle w:val="16"/>
          <w:rFonts w:hint="eastAsia" w:ascii="仿宋" w:hAnsi="仿宋" w:eastAsia="仿宋" w:cs="仿宋"/>
          <w:sz w:val="24"/>
          <w:szCs w:val="24"/>
        </w:rPr>
        <w:t xml:space="preserve">采购项目名称：    </w:t>
      </w:r>
    </w:p>
    <w:p>
      <w:pPr>
        <w:pStyle w:val="43"/>
        <w:spacing w:before="240" w:after="240"/>
        <w:rPr>
          <w:rStyle w:val="16"/>
          <w:rFonts w:hint="eastAsia" w:ascii="仿宋" w:hAnsi="仿宋" w:eastAsia="仿宋" w:cs="仿宋"/>
          <w:sz w:val="24"/>
          <w:szCs w:val="24"/>
        </w:rPr>
      </w:pPr>
      <w:r>
        <w:rPr>
          <w:rStyle w:val="16"/>
          <w:rFonts w:hint="eastAsia" w:ascii="仿宋" w:hAnsi="仿宋" w:eastAsia="仿宋" w:cs="仿宋"/>
          <w:sz w:val="24"/>
          <w:szCs w:val="24"/>
        </w:rPr>
        <w:t>采购项目编号：   </w:t>
      </w:r>
    </w:p>
    <w:p>
      <w:pPr>
        <w:pStyle w:val="43"/>
        <w:spacing w:before="240" w:after="240"/>
        <w:rPr>
          <w:rStyle w:val="16"/>
          <w:rFonts w:hint="eastAsia" w:ascii="仿宋" w:hAnsi="仿宋" w:eastAsia="仿宋" w:cs="仿宋"/>
          <w:sz w:val="24"/>
          <w:szCs w:val="24"/>
        </w:rPr>
      </w:pPr>
      <w:r>
        <w:rPr>
          <w:rStyle w:val="16"/>
          <w:rFonts w:hint="eastAsia" w:ascii="仿宋" w:hAnsi="仿宋" w:eastAsia="仿宋" w:cs="仿宋"/>
          <w:sz w:val="24"/>
          <w:szCs w:val="24"/>
        </w:rPr>
        <w:t>包    号：</w:t>
      </w:r>
      <w:r>
        <w:rPr>
          <w:rStyle w:val="16"/>
          <w:rFonts w:hint="eastAsia" w:ascii="仿宋" w:hAnsi="仿宋" w:eastAsia="仿宋" w:cs="仿宋"/>
          <w:sz w:val="24"/>
          <w:szCs w:val="24"/>
          <w:lang w:val="en-US" w:eastAsia="zh-CN"/>
        </w:rPr>
        <w:t>如有</w:t>
      </w:r>
      <w:r>
        <w:rPr>
          <w:rStyle w:val="16"/>
          <w:rFonts w:hint="eastAsia" w:ascii="仿宋" w:hAnsi="仿宋" w:eastAsia="仿宋" w:cs="仿宋"/>
          <w:sz w:val="24"/>
          <w:szCs w:val="24"/>
        </w:rPr>
        <w:t>   </w:t>
      </w:r>
    </w:p>
    <w:p>
      <w:pPr>
        <w:pStyle w:val="43"/>
        <w:spacing w:before="240" w:after="240"/>
        <w:rPr>
          <w:rStyle w:val="16"/>
          <w:rFonts w:hint="eastAsia" w:ascii="仿宋" w:hAnsi="仿宋" w:eastAsia="仿宋" w:cs="仿宋"/>
          <w:sz w:val="24"/>
          <w:szCs w:val="24"/>
        </w:rPr>
      </w:pPr>
      <w:r>
        <w:rPr>
          <w:rStyle w:val="16"/>
          <w:rFonts w:hint="eastAsia" w:ascii="仿宋" w:hAnsi="仿宋" w:eastAsia="仿宋" w:cs="仿宋"/>
          <w:sz w:val="24"/>
          <w:szCs w:val="24"/>
        </w:rPr>
        <w:t> </w:t>
      </w:r>
    </w:p>
    <w:tbl>
      <w:tblPr>
        <w:tblStyle w:val="14"/>
        <w:tblW w:w="8985"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348"/>
        <w:gridCol w:w="463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3615" w:type="dxa"/>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pStyle w:val="43"/>
              <w:jc w:val="center"/>
              <w:rPr>
                <w:rStyle w:val="16"/>
                <w:rFonts w:hint="eastAsia" w:ascii="仿宋" w:hAnsi="仿宋" w:eastAsia="仿宋" w:cs="仿宋"/>
                <w:b w:val="0"/>
                <w:bCs w:val="0"/>
                <w:i w:val="0"/>
                <w:iCs w:val="0"/>
                <w:smallCaps w:val="0"/>
                <w:sz w:val="24"/>
                <w:szCs w:val="24"/>
              </w:rPr>
            </w:pPr>
            <w:r>
              <w:rPr>
                <w:rStyle w:val="16"/>
                <w:rFonts w:hint="eastAsia" w:ascii="仿宋" w:hAnsi="仿宋" w:eastAsia="仿宋" w:cs="仿宋"/>
                <w:b w:val="0"/>
                <w:bCs w:val="0"/>
                <w:i w:val="0"/>
                <w:iCs w:val="0"/>
                <w:smallCaps w:val="0"/>
                <w:sz w:val="24"/>
                <w:szCs w:val="24"/>
              </w:rPr>
              <w:t xml:space="preserve">报价名称 </w:t>
            </w:r>
          </w:p>
        </w:tc>
        <w:tc>
          <w:tcPr>
            <w:tcW w:w="3615" w:type="dxa"/>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pStyle w:val="43"/>
              <w:jc w:val="center"/>
              <w:rPr>
                <w:rStyle w:val="16"/>
                <w:rFonts w:hint="eastAsia" w:ascii="仿宋" w:hAnsi="仿宋" w:eastAsia="宋体" w:cs="仿宋"/>
                <w:b w:val="0"/>
                <w:bCs w:val="0"/>
                <w:i w:val="0"/>
                <w:iCs w:val="0"/>
                <w:smallCaps w:val="0"/>
                <w:sz w:val="24"/>
                <w:szCs w:val="24"/>
                <w:lang w:val="en-US" w:eastAsia="zh-CN"/>
              </w:rPr>
            </w:pPr>
            <w:r>
              <w:rPr>
                <w:rStyle w:val="16"/>
                <w:rFonts w:ascii="宋体" w:hAnsi="宋体" w:eastAsia="宋体" w:cs="宋体"/>
                <w:b w:val="0"/>
                <w:sz w:val="21"/>
                <w:szCs w:val="24"/>
              </w:rPr>
              <w:t>最后报价详</w:t>
            </w:r>
            <w:r>
              <w:rPr>
                <w:rStyle w:val="16"/>
                <w:rFonts w:hint="eastAsia" w:ascii="宋体" w:hAnsi="宋体" w:eastAsia="宋体" w:cs="宋体"/>
                <w:b w:val="0"/>
                <w:sz w:val="21"/>
                <w:szCs w:val="24"/>
                <w:lang w:val="en-US" w:eastAsia="zh-CN"/>
              </w:rPr>
              <w:t>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66" w:hRule="atLeast"/>
        </w:trPr>
        <w:tc>
          <w:tcPr>
            <w:tcW w:w="0" w:type="auto"/>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pStyle w:val="43"/>
              <w:jc w:val="center"/>
              <w:rPr>
                <w:rStyle w:val="16"/>
                <w:rFonts w:hint="eastAsia" w:ascii="仿宋" w:hAnsi="仿宋" w:eastAsia="仿宋" w:cs="仿宋"/>
                <w:b w:val="0"/>
                <w:bCs w:val="0"/>
                <w:i w:val="0"/>
                <w:iCs w:val="0"/>
                <w:smallCaps w:val="0"/>
                <w:sz w:val="24"/>
                <w:szCs w:val="24"/>
              </w:rPr>
            </w:pPr>
            <w:r>
              <w:rPr>
                <w:rStyle w:val="16"/>
                <w:rFonts w:hint="eastAsia" w:ascii="仿宋" w:hAnsi="仿宋" w:eastAsia="仿宋" w:cs="仿宋"/>
                <w:b w:val="0"/>
                <w:bCs w:val="0"/>
                <w:i w:val="0"/>
                <w:iCs w:val="0"/>
                <w:smallCaps w:val="0"/>
                <w:sz w:val="24"/>
                <w:szCs w:val="24"/>
              </w:rPr>
              <w:t>报价(小写)</w:t>
            </w:r>
          </w:p>
        </w:tc>
        <w:tc>
          <w:tcPr>
            <w:tcW w:w="0" w:type="auto"/>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pStyle w:val="43"/>
              <w:jc w:val="left"/>
              <w:rPr>
                <w:rStyle w:val="16"/>
                <w:rFonts w:hint="eastAsia" w:ascii="仿宋" w:hAnsi="仿宋" w:eastAsia="仿宋" w:cs="仿宋"/>
                <w:b w:val="0"/>
                <w:bCs w:val="0"/>
                <w:i w:val="0"/>
                <w:iCs w:val="0"/>
                <w:smallCaps w:val="0"/>
                <w:sz w:val="24"/>
                <w:szCs w:val="24"/>
              </w:rPr>
            </w:pPr>
            <w:r>
              <w:rPr>
                <w:rStyle w:val="16"/>
                <w:rFonts w:hint="eastAsia" w:ascii="仿宋" w:hAnsi="仿宋" w:eastAsia="仿宋" w:cs="仿宋"/>
                <w:b w:val="0"/>
                <w:bCs w:val="0"/>
                <w:i w:val="0"/>
                <w:iCs w:val="0"/>
                <w:smallCaps w:val="0"/>
                <w:sz w:val="24"/>
                <w:szCs w:val="24"/>
              </w:rPr>
              <w:t>________________________人民币元</w:t>
            </w:r>
          </w:p>
        </w:tc>
      </w:tr>
    </w:tbl>
    <w:p>
      <w:pPr>
        <w:pStyle w:val="43"/>
        <w:spacing w:before="240" w:after="240"/>
        <w:rPr>
          <w:rStyle w:val="16"/>
          <w:rFonts w:ascii="Times New Roman" w:hAnsi="Times New Roman" w:eastAsia="Times New Roman" w:cs="Times New Roman"/>
        </w:rPr>
      </w:pPr>
    </w:p>
    <w:p>
      <w:pPr>
        <w:jc w:val="center"/>
        <w:rPr>
          <w:rStyle w:val="16"/>
          <w:rFonts w:ascii="Times New Roman" w:hAnsi="Times New Roman" w:eastAsia="Times New Roman" w:cs="Times New Roman"/>
        </w:rPr>
      </w:pPr>
    </w:p>
    <w:p>
      <w:pPr>
        <w:jc w:val="center"/>
        <w:rPr>
          <w:rStyle w:val="16"/>
          <w:rFonts w:ascii="Times New Roman" w:hAnsi="Times New Roman" w:eastAsia="Times New Roman" w:cs="Times New Roman"/>
        </w:rPr>
      </w:pPr>
    </w:p>
    <w:p>
      <w:pPr>
        <w:jc w:val="center"/>
        <w:rPr>
          <w:rStyle w:val="16"/>
          <w:rFonts w:ascii="Times New Roman" w:hAnsi="Times New Roman" w:eastAsia="Times New Roman" w:cs="Times New Roman"/>
        </w:rPr>
      </w:pPr>
    </w:p>
    <w:p>
      <w:pPr>
        <w:jc w:val="center"/>
        <w:rPr>
          <w:rStyle w:val="16"/>
          <w:rFonts w:ascii="Times New Roman" w:hAnsi="Times New Roman" w:eastAsia="Times New Roman" w:cs="Times New Roman"/>
        </w:rPr>
      </w:pPr>
    </w:p>
    <w:p>
      <w:pPr>
        <w:jc w:val="center"/>
        <w:rPr>
          <w:rStyle w:val="16"/>
          <w:rFonts w:ascii="Times New Roman" w:hAnsi="Times New Roman" w:eastAsia="Times New Roman" w:cs="Times New Roman"/>
        </w:rPr>
      </w:pPr>
    </w:p>
    <w:p>
      <w:pPr>
        <w:jc w:val="center"/>
        <w:rPr>
          <w:rStyle w:val="16"/>
          <w:rFonts w:ascii="Times New Roman" w:hAnsi="Times New Roman" w:eastAsia="Times New Roman" w:cs="Times New Roman"/>
        </w:rPr>
      </w:pPr>
    </w:p>
    <w:p>
      <w:pPr>
        <w:jc w:val="center"/>
        <w:rPr>
          <w:rStyle w:val="16"/>
          <w:rFonts w:ascii="Times New Roman" w:hAnsi="Times New Roman" w:eastAsia="Times New Roman" w:cs="Times New Roman"/>
        </w:rPr>
      </w:pPr>
    </w:p>
    <w:p>
      <w:pPr>
        <w:jc w:val="center"/>
        <w:rPr>
          <w:rStyle w:val="16"/>
          <w:rFonts w:ascii="Times New Roman" w:hAnsi="Times New Roman" w:eastAsia="Times New Roman" w:cs="Times New Roman"/>
        </w:rPr>
      </w:pPr>
    </w:p>
    <w:p>
      <w:pPr>
        <w:jc w:val="center"/>
        <w:rPr>
          <w:rStyle w:val="16"/>
          <w:rFonts w:ascii="Times New Roman" w:hAnsi="Times New Roman" w:eastAsia="Times New Roman" w:cs="Times New Roman"/>
        </w:rPr>
      </w:pPr>
    </w:p>
    <w:p>
      <w:pPr>
        <w:jc w:val="center"/>
        <w:rPr>
          <w:rStyle w:val="16"/>
          <w:rFonts w:ascii="Times New Roman" w:hAnsi="Times New Roman" w:eastAsia="Times New Roman" w:cs="Times New Roman"/>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供应商：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（盖单位公章）</w:t>
      </w:r>
    </w:p>
    <w:p>
      <w:pPr>
        <w:spacing w:line="360" w:lineRule="auto"/>
        <w:ind w:left="1050" w:leftChars="500"/>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盖</w:t>
      </w:r>
      <w:r>
        <w:rPr>
          <w:rFonts w:hint="eastAsia" w:ascii="仿宋" w:hAnsi="仿宋" w:eastAsia="仿宋" w:cs="仿宋"/>
          <w:sz w:val="24"/>
          <w:szCs w:val="24"/>
        </w:rPr>
        <w:t>字或盖章）</w:t>
      </w:r>
    </w:p>
    <w:p>
      <w:pPr>
        <w:pStyle w:val="32"/>
        <w:jc w:val="center"/>
        <w:rPr>
          <w:rFonts w:hint="eastAsia" w:ascii="仿宋" w:hAnsi="仿宋" w:eastAsia="仿宋" w:cs="仿宋"/>
          <w:b/>
          <w:bCs/>
          <w:sz w:val="24"/>
          <w:szCs w:val="24"/>
          <w:lang w:val="en-US" w:eastAsia="zh-CN"/>
        </w:rPr>
        <w:sectPr>
          <w:pgSz w:w="11906" w:h="16838"/>
          <w:pgMar w:top="1440" w:right="1418" w:bottom="1440" w:left="1418" w:header="851" w:footer="992" w:gutter="0"/>
          <w:cols w:space="425" w:num="1"/>
          <w:titlePg/>
          <w:docGrid w:type="lines" w:linePitch="312" w:charSpace="0"/>
        </w:sectPr>
      </w:pPr>
      <w:r>
        <w:rPr>
          <w:rFonts w:hint="eastAsia" w:ascii="仿宋" w:hAnsi="仿宋" w:eastAsia="仿宋" w:cs="仿宋"/>
          <w:kern w:val="2"/>
          <w:sz w:val="24"/>
          <w:szCs w:val="24"/>
          <w:lang w:val="en-US" w:eastAsia="zh-CN" w:bidi="ar-SA"/>
        </w:rPr>
        <w:t xml:space="preserve">                           日期:  </w:t>
      </w:r>
    </w:p>
    <w:p>
      <w:pPr>
        <w:spacing w:line="360" w:lineRule="auto"/>
        <w:jc w:val="center"/>
        <w:rPr>
          <w:rFonts w:hint="eastAsia" w:ascii="宋体" w:hAnsi="宋体" w:eastAsia="宋体" w:cs="宋体"/>
          <w:b/>
          <w:bCs w:val="0"/>
          <w:sz w:val="32"/>
          <w:szCs w:val="32"/>
        </w:rPr>
      </w:pPr>
      <w:r>
        <w:rPr>
          <w:rFonts w:hint="eastAsia" w:ascii="宋体" w:hAnsi="宋体" w:eastAsia="宋体" w:cs="宋体"/>
          <w:b/>
          <w:bCs w:val="0"/>
          <w:sz w:val="32"/>
          <w:szCs w:val="32"/>
        </w:rPr>
        <w:t>报价</w:t>
      </w:r>
      <w:r>
        <w:rPr>
          <w:rFonts w:hint="eastAsia" w:ascii="宋体" w:hAnsi="宋体" w:eastAsia="宋体" w:cs="宋体"/>
          <w:b/>
          <w:bCs w:val="0"/>
          <w:sz w:val="32"/>
          <w:szCs w:val="32"/>
          <w:lang w:val="en-US" w:eastAsia="zh-CN"/>
        </w:rPr>
        <w:t>明细</w:t>
      </w:r>
      <w:r>
        <w:rPr>
          <w:rFonts w:hint="eastAsia" w:ascii="宋体" w:hAnsi="宋体" w:eastAsia="宋体" w:cs="宋体"/>
          <w:b/>
          <w:bCs w:val="0"/>
          <w:sz w:val="32"/>
          <w:szCs w:val="32"/>
        </w:rPr>
        <w:t>一览表</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noWrap w:val="0"/>
            <w:vAlign w:val="center"/>
          </w:tcPr>
          <w:p>
            <w:pPr>
              <w:pStyle w:val="31"/>
              <w:autoSpaceDE w:val="0"/>
              <w:autoSpaceDN w:val="0"/>
              <w:adjustRightInd w:val="0"/>
              <w:jc w:val="center"/>
              <w:rPr>
                <w:rStyle w:val="16"/>
                <w:rFonts w:ascii="黑体" w:hAnsi="黑体" w:eastAsia="黑体" w:cs="黑体"/>
                <w:b w:val="0"/>
                <w:bCs/>
                <w:sz w:val="24"/>
                <w:lang w:val="zh-CN"/>
              </w:rPr>
            </w:pPr>
            <w:r>
              <w:rPr>
                <w:rStyle w:val="16"/>
                <w:rFonts w:hint="eastAsia" w:ascii="黑体" w:hAnsi="黑体" w:eastAsia="黑体" w:cs="黑体"/>
                <w:b w:val="0"/>
                <w:bCs/>
                <w:sz w:val="24"/>
                <w:lang w:val="zh-CN"/>
              </w:rPr>
              <w:t>序号</w:t>
            </w:r>
          </w:p>
        </w:tc>
        <w:tc>
          <w:tcPr>
            <w:tcW w:w="1459" w:type="dxa"/>
            <w:noWrap w:val="0"/>
            <w:vAlign w:val="center"/>
          </w:tcPr>
          <w:p>
            <w:pPr>
              <w:pStyle w:val="31"/>
              <w:autoSpaceDE w:val="0"/>
              <w:autoSpaceDN w:val="0"/>
              <w:adjustRightInd w:val="0"/>
              <w:jc w:val="center"/>
              <w:rPr>
                <w:rStyle w:val="16"/>
                <w:rFonts w:ascii="黑体" w:hAnsi="黑体" w:eastAsia="黑体" w:cs="黑体"/>
                <w:b w:val="0"/>
                <w:bCs/>
                <w:sz w:val="24"/>
                <w:lang w:val="zh-CN"/>
              </w:rPr>
            </w:pPr>
            <w:r>
              <w:rPr>
                <w:rStyle w:val="16"/>
                <w:rFonts w:hint="eastAsia" w:ascii="黑体" w:hAnsi="黑体" w:eastAsia="黑体" w:cs="黑体"/>
                <w:b w:val="0"/>
                <w:bCs/>
                <w:sz w:val="24"/>
                <w:lang w:val="zh-CN"/>
              </w:rPr>
              <w:t>服务内容</w:t>
            </w:r>
          </w:p>
        </w:tc>
        <w:tc>
          <w:tcPr>
            <w:tcW w:w="2419" w:type="dxa"/>
            <w:noWrap w:val="0"/>
            <w:vAlign w:val="center"/>
          </w:tcPr>
          <w:p>
            <w:pPr>
              <w:pStyle w:val="31"/>
              <w:autoSpaceDE w:val="0"/>
              <w:autoSpaceDN w:val="0"/>
              <w:adjustRightInd w:val="0"/>
              <w:jc w:val="center"/>
              <w:rPr>
                <w:rStyle w:val="16"/>
                <w:rFonts w:ascii="黑体" w:hAnsi="黑体" w:eastAsia="黑体" w:cs="黑体"/>
                <w:b w:val="0"/>
                <w:bCs/>
                <w:sz w:val="24"/>
                <w:lang w:val="zh-CN"/>
              </w:rPr>
            </w:pPr>
            <w:r>
              <w:rPr>
                <w:rStyle w:val="16"/>
                <w:rFonts w:hint="eastAsia" w:ascii="黑体" w:hAnsi="黑体" w:eastAsia="黑体" w:cs="黑体"/>
                <w:b w:val="0"/>
                <w:bCs/>
                <w:sz w:val="24"/>
                <w:lang w:val="zh-CN"/>
              </w:rPr>
              <w:t>关键、主要内容描述</w:t>
            </w:r>
          </w:p>
        </w:tc>
        <w:tc>
          <w:tcPr>
            <w:tcW w:w="1151" w:type="dxa"/>
            <w:noWrap w:val="0"/>
            <w:vAlign w:val="center"/>
          </w:tcPr>
          <w:p>
            <w:pPr>
              <w:pStyle w:val="31"/>
              <w:autoSpaceDE w:val="0"/>
              <w:autoSpaceDN w:val="0"/>
              <w:adjustRightInd w:val="0"/>
              <w:jc w:val="center"/>
              <w:rPr>
                <w:rStyle w:val="16"/>
                <w:rFonts w:ascii="黑体" w:hAnsi="黑体" w:eastAsia="黑体" w:cs="黑体"/>
                <w:b w:val="0"/>
                <w:bCs/>
                <w:sz w:val="24"/>
                <w:lang w:val="zh-CN"/>
              </w:rPr>
            </w:pPr>
            <w:r>
              <w:rPr>
                <w:rStyle w:val="16"/>
                <w:rFonts w:hint="eastAsia" w:ascii="黑体" w:hAnsi="黑体" w:eastAsia="黑体" w:cs="黑体"/>
                <w:b w:val="0"/>
                <w:bCs/>
                <w:sz w:val="24"/>
                <w:lang w:val="zh-CN"/>
              </w:rPr>
              <w:t>数量</w:t>
            </w:r>
          </w:p>
        </w:tc>
        <w:tc>
          <w:tcPr>
            <w:tcW w:w="1301" w:type="dxa"/>
            <w:noWrap w:val="0"/>
            <w:vAlign w:val="center"/>
          </w:tcPr>
          <w:p>
            <w:pPr>
              <w:pStyle w:val="31"/>
              <w:autoSpaceDE w:val="0"/>
              <w:autoSpaceDN w:val="0"/>
              <w:adjustRightInd w:val="0"/>
              <w:jc w:val="center"/>
              <w:rPr>
                <w:rStyle w:val="16"/>
                <w:rFonts w:ascii="黑体" w:hAnsi="黑体" w:eastAsia="黑体" w:cs="黑体"/>
                <w:b w:val="0"/>
                <w:bCs/>
                <w:sz w:val="24"/>
                <w:lang w:val="zh-CN"/>
              </w:rPr>
            </w:pPr>
            <w:r>
              <w:rPr>
                <w:rStyle w:val="16"/>
                <w:rFonts w:hint="eastAsia" w:ascii="黑体" w:hAnsi="黑体" w:eastAsia="黑体" w:cs="黑体"/>
                <w:b w:val="0"/>
                <w:bCs/>
                <w:sz w:val="24"/>
                <w:lang w:val="zh-CN"/>
              </w:rPr>
              <w:t>单价</w:t>
            </w:r>
          </w:p>
        </w:tc>
        <w:tc>
          <w:tcPr>
            <w:tcW w:w="1352" w:type="dxa"/>
            <w:noWrap w:val="0"/>
            <w:vAlign w:val="center"/>
          </w:tcPr>
          <w:p>
            <w:pPr>
              <w:pStyle w:val="31"/>
              <w:autoSpaceDE w:val="0"/>
              <w:autoSpaceDN w:val="0"/>
              <w:adjustRightInd w:val="0"/>
              <w:jc w:val="center"/>
              <w:rPr>
                <w:rStyle w:val="16"/>
                <w:rFonts w:ascii="黑体" w:hAnsi="黑体" w:eastAsia="黑体" w:cs="黑体"/>
                <w:b w:val="0"/>
                <w:bCs/>
                <w:sz w:val="24"/>
                <w:lang w:val="zh-CN"/>
              </w:rPr>
            </w:pPr>
            <w:r>
              <w:rPr>
                <w:rStyle w:val="16"/>
                <w:rFonts w:hint="eastAsia" w:ascii="黑体" w:hAnsi="黑体" w:eastAsia="黑体" w:cs="黑体"/>
                <w:b w:val="0"/>
                <w:bCs/>
                <w:sz w:val="24"/>
                <w:lang w:val="zh-CN"/>
              </w:rPr>
              <w:t>分项合计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pStyle w:val="31"/>
              <w:numPr>
                <w:ilvl w:val="0"/>
                <w:numId w:val="3"/>
              </w:numPr>
              <w:tabs>
                <w:tab w:val="left" w:pos="82"/>
              </w:tabs>
              <w:adjustRightInd w:val="0"/>
              <w:snapToGrid w:val="0"/>
              <w:jc w:val="center"/>
              <w:rPr>
                <w:rStyle w:val="16"/>
                <w:rFonts w:ascii="宋体" w:hAnsi="宋体" w:cs="Times New Roman"/>
                <w:b w:val="0"/>
                <w:bCs/>
                <w:sz w:val="24"/>
              </w:rPr>
            </w:pPr>
          </w:p>
        </w:tc>
        <w:tc>
          <w:tcPr>
            <w:tcW w:w="1459" w:type="dxa"/>
            <w:noWrap w:val="0"/>
            <w:vAlign w:val="center"/>
          </w:tcPr>
          <w:p>
            <w:pPr>
              <w:pStyle w:val="31"/>
              <w:tabs>
                <w:tab w:val="left" w:pos="0"/>
                <w:tab w:val="left" w:pos="56"/>
              </w:tabs>
              <w:adjustRightInd w:val="0"/>
              <w:snapToGrid w:val="0"/>
              <w:ind w:left="547" w:hanging="547" w:hangingChars="228"/>
              <w:jc w:val="center"/>
              <w:rPr>
                <w:rStyle w:val="16"/>
                <w:rFonts w:ascii="宋体" w:hAnsi="宋体" w:cs="Times New Roman"/>
                <w:b w:val="0"/>
                <w:bCs/>
                <w:sz w:val="24"/>
              </w:rPr>
            </w:pPr>
          </w:p>
        </w:tc>
        <w:tc>
          <w:tcPr>
            <w:tcW w:w="2419" w:type="dxa"/>
            <w:noWrap w:val="0"/>
            <w:vAlign w:val="center"/>
          </w:tcPr>
          <w:p>
            <w:pPr>
              <w:pStyle w:val="31"/>
              <w:ind w:left="-48" w:leftChars="-23" w:right="-65" w:rightChars="-31"/>
              <w:jc w:val="left"/>
              <w:rPr>
                <w:rStyle w:val="16"/>
                <w:rFonts w:ascii="宋体" w:hAnsi="宋体" w:cs="宋体"/>
                <w:b w:val="0"/>
                <w:bCs/>
                <w:kern w:val="0"/>
                <w:sz w:val="24"/>
              </w:rPr>
            </w:pPr>
          </w:p>
        </w:tc>
        <w:tc>
          <w:tcPr>
            <w:tcW w:w="1151" w:type="dxa"/>
            <w:noWrap w:val="0"/>
            <w:vAlign w:val="center"/>
          </w:tcPr>
          <w:p>
            <w:pPr>
              <w:pStyle w:val="31"/>
              <w:ind w:left="-48" w:leftChars="-23" w:right="-376" w:rightChars="-179"/>
              <w:jc w:val="center"/>
              <w:rPr>
                <w:rStyle w:val="16"/>
                <w:rFonts w:ascii="宋体" w:hAnsi="宋体" w:cs="宋体"/>
                <w:b w:val="0"/>
                <w:bCs/>
                <w:kern w:val="0"/>
                <w:sz w:val="24"/>
              </w:rPr>
            </w:pPr>
          </w:p>
        </w:tc>
        <w:tc>
          <w:tcPr>
            <w:tcW w:w="1301" w:type="dxa"/>
            <w:noWrap w:val="0"/>
            <w:vAlign w:val="center"/>
          </w:tcPr>
          <w:p>
            <w:pPr>
              <w:pStyle w:val="31"/>
              <w:ind w:left="-48" w:leftChars="-23" w:right="-65" w:rightChars="-31"/>
              <w:jc w:val="left"/>
              <w:rPr>
                <w:rStyle w:val="16"/>
                <w:rFonts w:ascii="宋体" w:hAnsi="宋体" w:cs="宋体"/>
                <w:b w:val="0"/>
                <w:bCs/>
                <w:kern w:val="0"/>
                <w:sz w:val="24"/>
              </w:rPr>
            </w:pPr>
          </w:p>
        </w:tc>
        <w:tc>
          <w:tcPr>
            <w:tcW w:w="1352" w:type="dxa"/>
            <w:noWrap w:val="0"/>
            <w:vAlign w:val="center"/>
          </w:tcPr>
          <w:p>
            <w:pPr>
              <w:pStyle w:val="31"/>
              <w:ind w:left="-48" w:leftChars="-23" w:right="-65" w:rightChars="-31"/>
              <w:jc w:val="center"/>
              <w:rPr>
                <w:rStyle w:val="16"/>
                <w:rFonts w:ascii="宋体" w:hAnsi="宋体" w:cs="宋体"/>
                <w:b w:val="0"/>
                <w:bCs/>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pStyle w:val="31"/>
              <w:numPr>
                <w:ilvl w:val="0"/>
                <w:numId w:val="3"/>
              </w:numPr>
              <w:tabs>
                <w:tab w:val="left" w:pos="82"/>
              </w:tabs>
              <w:adjustRightInd w:val="0"/>
              <w:snapToGrid w:val="0"/>
              <w:jc w:val="center"/>
              <w:rPr>
                <w:rStyle w:val="16"/>
                <w:rFonts w:ascii="宋体" w:hAnsi="宋体" w:cs="Times New Roman"/>
                <w:b w:val="0"/>
                <w:bCs/>
                <w:sz w:val="24"/>
              </w:rPr>
            </w:pPr>
          </w:p>
        </w:tc>
        <w:tc>
          <w:tcPr>
            <w:tcW w:w="1459" w:type="dxa"/>
            <w:noWrap w:val="0"/>
            <w:vAlign w:val="center"/>
          </w:tcPr>
          <w:p>
            <w:pPr>
              <w:pStyle w:val="31"/>
              <w:tabs>
                <w:tab w:val="left" w:pos="0"/>
                <w:tab w:val="left" w:pos="56"/>
              </w:tabs>
              <w:adjustRightInd w:val="0"/>
              <w:snapToGrid w:val="0"/>
              <w:jc w:val="center"/>
              <w:rPr>
                <w:rStyle w:val="16"/>
                <w:rFonts w:ascii="宋体" w:hAnsi="宋体" w:cs="Times New Roman"/>
                <w:b w:val="0"/>
                <w:bCs/>
                <w:sz w:val="24"/>
              </w:rPr>
            </w:pPr>
          </w:p>
        </w:tc>
        <w:tc>
          <w:tcPr>
            <w:tcW w:w="2419" w:type="dxa"/>
            <w:noWrap w:val="0"/>
            <w:vAlign w:val="center"/>
          </w:tcPr>
          <w:p>
            <w:pPr>
              <w:pStyle w:val="31"/>
              <w:ind w:left="-48" w:leftChars="-23" w:right="-65" w:rightChars="-31"/>
              <w:jc w:val="left"/>
              <w:rPr>
                <w:rStyle w:val="16"/>
                <w:rFonts w:ascii="宋体" w:hAnsi="宋体" w:cs="宋体"/>
                <w:b w:val="0"/>
                <w:bCs/>
                <w:kern w:val="0"/>
                <w:sz w:val="24"/>
              </w:rPr>
            </w:pPr>
          </w:p>
        </w:tc>
        <w:tc>
          <w:tcPr>
            <w:tcW w:w="1151" w:type="dxa"/>
            <w:noWrap w:val="0"/>
            <w:vAlign w:val="center"/>
          </w:tcPr>
          <w:p>
            <w:pPr>
              <w:pStyle w:val="31"/>
              <w:ind w:left="-48" w:leftChars="-23" w:right="-65" w:rightChars="-31"/>
              <w:jc w:val="center"/>
              <w:rPr>
                <w:rStyle w:val="16"/>
                <w:rFonts w:ascii="宋体" w:hAnsi="宋体" w:cs="宋体"/>
                <w:b w:val="0"/>
                <w:bCs/>
                <w:kern w:val="0"/>
                <w:sz w:val="24"/>
              </w:rPr>
            </w:pPr>
          </w:p>
        </w:tc>
        <w:tc>
          <w:tcPr>
            <w:tcW w:w="1301" w:type="dxa"/>
            <w:noWrap w:val="0"/>
            <w:vAlign w:val="center"/>
          </w:tcPr>
          <w:p>
            <w:pPr>
              <w:pStyle w:val="31"/>
              <w:ind w:left="-48" w:leftChars="-23" w:right="-65" w:rightChars="-31"/>
              <w:jc w:val="left"/>
              <w:rPr>
                <w:rStyle w:val="16"/>
                <w:rFonts w:ascii="宋体" w:hAnsi="宋体" w:cs="宋体"/>
                <w:b w:val="0"/>
                <w:bCs/>
                <w:kern w:val="0"/>
                <w:sz w:val="24"/>
              </w:rPr>
            </w:pPr>
          </w:p>
        </w:tc>
        <w:tc>
          <w:tcPr>
            <w:tcW w:w="1352" w:type="dxa"/>
            <w:noWrap w:val="0"/>
            <w:vAlign w:val="center"/>
          </w:tcPr>
          <w:p>
            <w:pPr>
              <w:pStyle w:val="31"/>
              <w:ind w:left="-48" w:leftChars="-23" w:right="-65" w:rightChars="-31"/>
              <w:jc w:val="center"/>
              <w:rPr>
                <w:rStyle w:val="16"/>
                <w:rFonts w:ascii="宋体" w:hAnsi="宋体" w:cs="宋体"/>
                <w:b w:val="0"/>
                <w:bCs/>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pStyle w:val="31"/>
              <w:numPr>
                <w:ilvl w:val="0"/>
                <w:numId w:val="3"/>
              </w:numPr>
              <w:tabs>
                <w:tab w:val="left" w:pos="82"/>
              </w:tabs>
              <w:adjustRightInd w:val="0"/>
              <w:snapToGrid w:val="0"/>
              <w:jc w:val="center"/>
              <w:rPr>
                <w:rStyle w:val="16"/>
                <w:rFonts w:ascii="宋体" w:hAnsi="宋体" w:cs="Times New Roman"/>
                <w:b w:val="0"/>
                <w:bCs/>
                <w:sz w:val="24"/>
              </w:rPr>
            </w:pPr>
          </w:p>
        </w:tc>
        <w:tc>
          <w:tcPr>
            <w:tcW w:w="1459" w:type="dxa"/>
            <w:noWrap w:val="0"/>
            <w:vAlign w:val="center"/>
          </w:tcPr>
          <w:p>
            <w:pPr>
              <w:pStyle w:val="31"/>
              <w:tabs>
                <w:tab w:val="left" w:pos="0"/>
                <w:tab w:val="left" w:pos="56"/>
              </w:tabs>
              <w:adjustRightInd w:val="0"/>
              <w:snapToGrid w:val="0"/>
              <w:jc w:val="center"/>
              <w:rPr>
                <w:rStyle w:val="16"/>
                <w:rFonts w:ascii="宋体" w:hAnsi="宋体" w:cs="Times New Roman"/>
                <w:b w:val="0"/>
                <w:bCs/>
                <w:sz w:val="24"/>
              </w:rPr>
            </w:pPr>
          </w:p>
        </w:tc>
        <w:tc>
          <w:tcPr>
            <w:tcW w:w="2419" w:type="dxa"/>
            <w:noWrap w:val="0"/>
            <w:vAlign w:val="center"/>
          </w:tcPr>
          <w:p>
            <w:pPr>
              <w:pStyle w:val="31"/>
              <w:ind w:left="-48" w:leftChars="-23" w:right="-65" w:rightChars="-31"/>
              <w:jc w:val="left"/>
              <w:rPr>
                <w:rStyle w:val="16"/>
                <w:rFonts w:ascii="宋体" w:hAnsi="宋体" w:cs="宋体"/>
                <w:b w:val="0"/>
                <w:bCs/>
                <w:kern w:val="0"/>
                <w:sz w:val="24"/>
              </w:rPr>
            </w:pPr>
          </w:p>
        </w:tc>
        <w:tc>
          <w:tcPr>
            <w:tcW w:w="1151" w:type="dxa"/>
            <w:noWrap w:val="0"/>
            <w:vAlign w:val="center"/>
          </w:tcPr>
          <w:p>
            <w:pPr>
              <w:pStyle w:val="31"/>
              <w:ind w:left="-48" w:leftChars="-23" w:right="-65" w:rightChars="-31"/>
              <w:jc w:val="center"/>
              <w:rPr>
                <w:rStyle w:val="16"/>
                <w:rFonts w:ascii="宋体" w:hAnsi="宋体" w:cs="宋体"/>
                <w:b w:val="0"/>
                <w:bCs/>
                <w:kern w:val="0"/>
                <w:sz w:val="24"/>
              </w:rPr>
            </w:pPr>
          </w:p>
        </w:tc>
        <w:tc>
          <w:tcPr>
            <w:tcW w:w="1301" w:type="dxa"/>
            <w:noWrap w:val="0"/>
            <w:vAlign w:val="center"/>
          </w:tcPr>
          <w:p>
            <w:pPr>
              <w:pStyle w:val="31"/>
              <w:ind w:left="-48" w:leftChars="-23" w:right="-65" w:rightChars="-31"/>
              <w:jc w:val="left"/>
              <w:rPr>
                <w:rStyle w:val="16"/>
                <w:rFonts w:ascii="宋体" w:hAnsi="宋体" w:cs="宋体"/>
                <w:b w:val="0"/>
                <w:bCs/>
                <w:kern w:val="0"/>
                <w:sz w:val="24"/>
              </w:rPr>
            </w:pPr>
          </w:p>
        </w:tc>
        <w:tc>
          <w:tcPr>
            <w:tcW w:w="1352" w:type="dxa"/>
            <w:noWrap w:val="0"/>
            <w:vAlign w:val="center"/>
          </w:tcPr>
          <w:p>
            <w:pPr>
              <w:pStyle w:val="31"/>
              <w:ind w:left="-48" w:leftChars="-23" w:right="-65" w:rightChars="-31"/>
              <w:jc w:val="center"/>
              <w:rPr>
                <w:rStyle w:val="16"/>
                <w:rFonts w:ascii="宋体" w:hAnsi="宋体" w:cs="宋体"/>
                <w:b w:val="0"/>
                <w:bCs/>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pStyle w:val="31"/>
              <w:numPr>
                <w:ilvl w:val="0"/>
                <w:numId w:val="3"/>
              </w:numPr>
              <w:tabs>
                <w:tab w:val="left" w:pos="82"/>
              </w:tabs>
              <w:adjustRightInd w:val="0"/>
              <w:snapToGrid w:val="0"/>
              <w:jc w:val="center"/>
              <w:rPr>
                <w:rStyle w:val="16"/>
                <w:rFonts w:ascii="宋体" w:hAnsi="宋体" w:cs="Times New Roman"/>
                <w:b w:val="0"/>
                <w:bCs/>
                <w:sz w:val="24"/>
              </w:rPr>
            </w:pPr>
          </w:p>
        </w:tc>
        <w:tc>
          <w:tcPr>
            <w:tcW w:w="1459" w:type="dxa"/>
            <w:noWrap w:val="0"/>
            <w:vAlign w:val="center"/>
          </w:tcPr>
          <w:p>
            <w:pPr>
              <w:pStyle w:val="31"/>
              <w:tabs>
                <w:tab w:val="left" w:pos="0"/>
                <w:tab w:val="left" w:pos="56"/>
              </w:tabs>
              <w:adjustRightInd w:val="0"/>
              <w:snapToGrid w:val="0"/>
              <w:jc w:val="center"/>
              <w:rPr>
                <w:rStyle w:val="16"/>
                <w:rFonts w:ascii="宋体" w:hAnsi="宋体" w:cs="Times New Roman"/>
                <w:b w:val="0"/>
                <w:bCs/>
                <w:sz w:val="24"/>
              </w:rPr>
            </w:pPr>
          </w:p>
        </w:tc>
        <w:tc>
          <w:tcPr>
            <w:tcW w:w="2419" w:type="dxa"/>
            <w:noWrap w:val="0"/>
            <w:vAlign w:val="center"/>
          </w:tcPr>
          <w:p>
            <w:pPr>
              <w:pStyle w:val="31"/>
              <w:ind w:left="-48" w:leftChars="-23" w:right="-65" w:rightChars="-31"/>
              <w:jc w:val="left"/>
              <w:rPr>
                <w:rStyle w:val="16"/>
                <w:rFonts w:ascii="宋体" w:hAnsi="宋体" w:cs="宋体"/>
                <w:b w:val="0"/>
                <w:bCs/>
                <w:kern w:val="0"/>
                <w:sz w:val="24"/>
              </w:rPr>
            </w:pPr>
          </w:p>
        </w:tc>
        <w:tc>
          <w:tcPr>
            <w:tcW w:w="1151" w:type="dxa"/>
            <w:noWrap w:val="0"/>
            <w:vAlign w:val="center"/>
          </w:tcPr>
          <w:p>
            <w:pPr>
              <w:pStyle w:val="31"/>
              <w:ind w:left="-48" w:leftChars="-23" w:right="-65" w:rightChars="-31"/>
              <w:jc w:val="center"/>
              <w:rPr>
                <w:rStyle w:val="16"/>
                <w:rFonts w:ascii="宋体" w:hAnsi="宋体" w:cs="宋体"/>
                <w:b w:val="0"/>
                <w:bCs/>
                <w:kern w:val="0"/>
                <w:sz w:val="24"/>
              </w:rPr>
            </w:pPr>
          </w:p>
        </w:tc>
        <w:tc>
          <w:tcPr>
            <w:tcW w:w="1301" w:type="dxa"/>
            <w:noWrap w:val="0"/>
            <w:vAlign w:val="center"/>
          </w:tcPr>
          <w:p>
            <w:pPr>
              <w:pStyle w:val="31"/>
              <w:ind w:left="-48" w:leftChars="-23" w:right="-65" w:rightChars="-31"/>
              <w:jc w:val="left"/>
              <w:rPr>
                <w:rStyle w:val="16"/>
                <w:rFonts w:ascii="宋体" w:hAnsi="宋体" w:cs="宋体"/>
                <w:b w:val="0"/>
                <w:bCs/>
                <w:kern w:val="0"/>
                <w:sz w:val="24"/>
              </w:rPr>
            </w:pPr>
          </w:p>
        </w:tc>
        <w:tc>
          <w:tcPr>
            <w:tcW w:w="1352" w:type="dxa"/>
            <w:noWrap w:val="0"/>
            <w:vAlign w:val="center"/>
          </w:tcPr>
          <w:p>
            <w:pPr>
              <w:pStyle w:val="31"/>
              <w:ind w:left="-48" w:leftChars="-23" w:right="-65" w:rightChars="-31"/>
              <w:jc w:val="center"/>
              <w:rPr>
                <w:rStyle w:val="16"/>
                <w:rFonts w:ascii="宋体" w:hAnsi="宋体" w:cs="宋体"/>
                <w:b w:val="0"/>
                <w:bCs/>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pStyle w:val="31"/>
              <w:numPr>
                <w:ilvl w:val="0"/>
                <w:numId w:val="3"/>
              </w:numPr>
              <w:tabs>
                <w:tab w:val="left" w:pos="82"/>
              </w:tabs>
              <w:adjustRightInd w:val="0"/>
              <w:snapToGrid w:val="0"/>
              <w:jc w:val="center"/>
              <w:rPr>
                <w:rStyle w:val="16"/>
                <w:rFonts w:ascii="宋体" w:hAnsi="宋体" w:cs="Times New Roman"/>
                <w:b w:val="0"/>
                <w:bCs/>
                <w:sz w:val="24"/>
              </w:rPr>
            </w:pPr>
          </w:p>
        </w:tc>
        <w:tc>
          <w:tcPr>
            <w:tcW w:w="1459" w:type="dxa"/>
            <w:noWrap w:val="0"/>
            <w:vAlign w:val="center"/>
          </w:tcPr>
          <w:p>
            <w:pPr>
              <w:pStyle w:val="31"/>
              <w:tabs>
                <w:tab w:val="left" w:pos="0"/>
                <w:tab w:val="left" w:pos="56"/>
              </w:tabs>
              <w:adjustRightInd w:val="0"/>
              <w:snapToGrid w:val="0"/>
              <w:jc w:val="center"/>
              <w:rPr>
                <w:rStyle w:val="16"/>
                <w:rFonts w:ascii="宋体" w:hAnsi="宋体" w:cs="Times New Roman"/>
                <w:b w:val="0"/>
                <w:bCs/>
                <w:sz w:val="24"/>
              </w:rPr>
            </w:pPr>
          </w:p>
        </w:tc>
        <w:tc>
          <w:tcPr>
            <w:tcW w:w="2419" w:type="dxa"/>
            <w:noWrap w:val="0"/>
            <w:vAlign w:val="center"/>
          </w:tcPr>
          <w:p>
            <w:pPr>
              <w:pStyle w:val="31"/>
              <w:ind w:left="-48" w:leftChars="-23" w:right="-65" w:rightChars="-31"/>
              <w:jc w:val="left"/>
              <w:rPr>
                <w:rStyle w:val="16"/>
                <w:rFonts w:ascii="宋体" w:hAnsi="宋体" w:cs="宋体"/>
                <w:b w:val="0"/>
                <w:bCs/>
                <w:kern w:val="0"/>
                <w:sz w:val="24"/>
              </w:rPr>
            </w:pPr>
          </w:p>
        </w:tc>
        <w:tc>
          <w:tcPr>
            <w:tcW w:w="1151" w:type="dxa"/>
            <w:noWrap w:val="0"/>
            <w:vAlign w:val="center"/>
          </w:tcPr>
          <w:p>
            <w:pPr>
              <w:pStyle w:val="31"/>
              <w:ind w:left="-48" w:leftChars="-23" w:right="-65" w:rightChars="-31"/>
              <w:jc w:val="center"/>
              <w:rPr>
                <w:rStyle w:val="16"/>
                <w:rFonts w:ascii="宋体" w:hAnsi="宋体" w:cs="宋体"/>
                <w:b w:val="0"/>
                <w:bCs/>
                <w:kern w:val="0"/>
                <w:sz w:val="24"/>
              </w:rPr>
            </w:pPr>
          </w:p>
        </w:tc>
        <w:tc>
          <w:tcPr>
            <w:tcW w:w="1301" w:type="dxa"/>
            <w:noWrap w:val="0"/>
            <w:vAlign w:val="center"/>
          </w:tcPr>
          <w:p>
            <w:pPr>
              <w:pStyle w:val="31"/>
              <w:ind w:left="-48" w:leftChars="-23" w:right="-65" w:rightChars="-31"/>
              <w:jc w:val="left"/>
              <w:rPr>
                <w:rStyle w:val="16"/>
                <w:rFonts w:ascii="宋体" w:hAnsi="宋体" w:cs="宋体"/>
                <w:b w:val="0"/>
                <w:bCs/>
                <w:kern w:val="0"/>
                <w:sz w:val="24"/>
              </w:rPr>
            </w:pPr>
          </w:p>
        </w:tc>
        <w:tc>
          <w:tcPr>
            <w:tcW w:w="1352" w:type="dxa"/>
            <w:noWrap w:val="0"/>
            <w:vAlign w:val="center"/>
          </w:tcPr>
          <w:p>
            <w:pPr>
              <w:pStyle w:val="31"/>
              <w:ind w:left="-48" w:leftChars="-23" w:right="-65" w:rightChars="-31"/>
              <w:jc w:val="center"/>
              <w:rPr>
                <w:rStyle w:val="16"/>
                <w:rFonts w:ascii="宋体" w:hAnsi="宋体" w:cs="宋体"/>
                <w:b w:val="0"/>
                <w:bCs/>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pStyle w:val="31"/>
              <w:numPr>
                <w:ilvl w:val="0"/>
                <w:numId w:val="3"/>
              </w:numPr>
              <w:tabs>
                <w:tab w:val="left" w:pos="82"/>
              </w:tabs>
              <w:adjustRightInd w:val="0"/>
              <w:snapToGrid w:val="0"/>
              <w:jc w:val="center"/>
              <w:rPr>
                <w:rStyle w:val="16"/>
                <w:rFonts w:ascii="宋体" w:hAnsi="宋体" w:cs="Times New Roman"/>
                <w:b w:val="0"/>
                <w:bCs/>
                <w:sz w:val="24"/>
              </w:rPr>
            </w:pPr>
          </w:p>
        </w:tc>
        <w:tc>
          <w:tcPr>
            <w:tcW w:w="1459" w:type="dxa"/>
            <w:noWrap w:val="0"/>
            <w:vAlign w:val="center"/>
          </w:tcPr>
          <w:p>
            <w:pPr>
              <w:pStyle w:val="31"/>
              <w:tabs>
                <w:tab w:val="left" w:pos="0"/>
                <w:tab w:val="left" w:pos="56"/>
              </w:tabs>
              <w:adjustRightInd w:val="0"/>
              <w:snapToGrid w:val="0"/>
              <w:jc w:val="center"/>
              <w:rPr>
                <w:rStyle w:val="16"/>
                <w:rFonts w:ascii="宋体" w:hAnsi="宋体" w:cs="Times New Roman"/>
                <w:b w:val="0"/>
                <w:bCs/>
                <w:sz w:val="24"/>
              </w:rPr>
            </w:pPr>
          </w:p>
        </w:tc>
        <w:tc>
          <w:tcPr>
            <w:tcW w:w="2419" w:type="dxa"/>
            <w:noWrap w:val="0"/>
            <w:vAlign w:val="center"/>
          </w:tcPr>
          <w:p>
            <w:pPr>
              <w:pStyle w:val="31"/>
              <w:ind w:left="-48" w:leftChars="-23" w:right="-65" w:rightChars="-31"/>
              <w:jc w:val="left"/>
              <w:rPr>
                <w:rStyle w:val="16"/>
                <w:rFonts w:ascii="宋体" w:hAnsi="宋体" w:cs="宋体"/>
                <w:b w:val="0"/>
                <w:bCs/>
                <w:kern w:val="0"/>
                <w:sz w:val="24"/>
              </w:rPr>
            </w:pPr>
          </w:p>
        </w:tc>
        <w:tc>
          <w:tcPr>
            <w:tcW w:w="1151" w:type="dxa"/>
            <w:noWrap w:val="0"/>
            <w:vAlign w:val="center"/>
          </w:tcPr>
          <w:p>
            <w:pPr>
              <w:pStyle w:val="31"/>
              <w:ind w:left="-48" w:leftChars="-23" w:right="-65" w:rightChars="-31"/>
              <w:jc w:val="center"/>
              <w:rPr>
                <w:rStyle w:val="16"/>
                <w:rFonts w:ascii="宋体" w:hAnsi="宋体" w:cs="宋体"/>
                <w:b w:val="0"/>
                <w:bCs/>
                <w:kern w:val="0"/>
                <w:sz w:val="24"/>
              </w:rPr>
            </w:pPr>
          </w:p>
        </w:tc>
        <w:tc>
          <w:tcPr>
            <w:tcW w:w="1301" w:type="dxa"/>
            <w:noWrap w:val="0"/>
            <w:vAlign w:val="center"/>
          </w:tcPr>
          <w:p>
            <w:pPr>
              <w:pStyle w:val="31"/>
              <w:ind w:left="-48" w:leftChars="-23" w:right="-65" w:rightChars="-31"/>
              <w:jc w:val="left"/>
              <w:rPr>
                <w:rStyle w:val="16"/>
                <w:rFonts w:ascii="宋体" w:hAnsi="宋体" w:cs="宋体"/>
                <w:b w:val="0"/>
                <w:bCs/>
                <w:kern w:val="0"/>
                <w:sz w:val="24"/>
              </w:rPr>
            </w:pPr>
          </w:p>
        </w:tc>
        <w:tc>
          <w:tcPr>
            <w:tcW w:w="1352" w:type="dxa"/>
            <w:noWrap w:val="0"/>
            <w:vAlign w:val="center"/>
          </w:tcPr>
          <w:p>
            <w:pPr>
              <w:pStyle w:val="31"/>
              <w:ind w:left="-48" w:leftChars="-23" w:right="-65" w:rightChars="-31"/>
              <w:jc w:val="center"/>
              <w:rPr>
                <w:rStyle w:val="16"/>
                <w:rFonts w:ascii="宋体" w:hAnsi="宋体" w:cs="宋体"/>
                <w:b w:val="0"/>
                <w:bCs/>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pStyle w:val="31"/>
              <w:tabs>
                <w:tab w:val="left" w:pos="82"/>
              </w:tabs>
              <w:adjustRightInd w:val="0"/>
              <w:snapToGrid w:val="0"/>
              <w:jc w:val="center"/>
              <w:rPr>
                <w:rStyle w:val="16"/>
                <w:rFonts w:ascii="宋体" w:hAnsi="宋体" w:cs="Times New Roman"/>
                <w:b w:val="0"/>
                <w:bCs/>
                <w:sz w:val="24"/>
              </w:rPr>
            </w:pPr>
            <w:r>
              <w:rPr>
                <w:rStyle w:val="16"/>
                <w:rFonts w:hint="eastAsia" w:ascii="宋体" w:hAnsi="宋体" w:cs="Times New Roman"/>
                <w:b w:val="0"/>
                <w:bCs/>
                <w:sz w:val="24"/>
              </w:rPr>
              <w:t>…</w:t>
            </w:r>
          </w:p>
        </w:tc>
        <w:tc>
          <w:tcPr>
            <w:tcW w:w="1459" w:type="dxa"/>
            <w:noWrap w:val="0"/>
            <w:vAlign w:val="center"/>
          </w:tcPr>
          <w:p>
            <w:pPr>
              <w:pStyle w:val="31"/>
              <w:ind w:left="-48" w:leftChars="-23" w:right="-65" w:rightChars="-31"/>
              <w:jc w:val="left"/>
              <w:rPr>
                <w:rStyle w:val="16"/>
                <w:rFonts w:ascii="宋体" w:hAnsi="宋体" w:cs="宋体"/>
                <w:b w:val="0"/>
                <w:bCs/>
                <w:kern w:val="0"/>
                <w:sz w:val="24"/>
              </w:rPr>
            </w:pPr>
          </w:p>
        </w:tc>
        <w:tc>
          <w:tcPr>
            <w:tcW w:w="2419" w:type="dxa"/>
            <w:noWrap w:val="0"/>
            <w:vAlign w:val="center"/>
          </w:tcPr>
          <w:p>
            <w:pPr>
              <w:pStyle w:val="31"/>
              <w:ind w:left="-48" w:leftChars="-23" w:right="-65" w:rightChars="-31"/>
              <w:jc w:val="left"/>
              <w:rPr>
                <w:rStyle w:val="16"/>
                <w:rFonts w:ascii="宋体" w:hAnsi="宋体" w:cs="宋体"/>
                <w:b w:val="0"/>
                <w:bCs/>
                <w:kern w:val="0"/>
                <w:sz w:val="24"/>
              </w:rPr>
            </w:pPr>
          </w:p>
        </w:tc>
        <w:tc>
          <w:tcPr>
            <w:tcW w:w="1151" w:type="dxa"/>
            <w:noWrap w:val="0"/>
            <w:vAlign w:val="center"/>
          </w:tcPr>
          <w:p>
            <w:pPr>
              <w:pStyle w:val="31"/>
              <w:ind w:left="-48" w:leftChars="-23" w:right="-65" w:rightChars="-31"/>
              <w:jc w:val="center"/>
              <w:rPr>
                <w:rStyle w:val="16"/>
                <w:rFonts w:ascii="宋体" w:hAnsi="宋体" w:cs="宋体"/>
                <w:b w:val="0"/>
                <w:bCs/>
                <w:kern w:val="0"/>
                <w:sz w:val="24"/>
              </w:rPr>
            </w:pPr>
          </w:p>
        </w:tc>
        <w:tc>
          <w:tcPr>
            <w:tcW w:w="1301" w:type="dxa"/>
            <w:noWrap w:val="0"/>
            <w:vAlign w:val="center"/>
          </w:tcPr>
          <w:p>
            <w:pPr>
              <w:pStyle w:val="31"/>
              <w:ind w:left="-48" w:leftChars="-23" w:right="-65" w:rightChars="-31"/>
              <w:jc w:val="left"/>
              <w:rPr>
                <w:rStyle w:val="16"/>
                <w:rFonts w:ascii="宋体" w:hAnsi="宋体" w:cs="宋体"/>
                <w:b w:val="0"/>
                <w:bCs/>
                <w:kern w:val="0"/>
                <w:sz w:val="24"/>
              </w:rPr>
            </w:pPr>
          </w:p>
        </w:tc>
        <w:tc>
          <w:tcPr>
            <w:tcW w:w="1352" w:type="dxa"/>
            <w:noWrap w:val="0"/>
            <w:vAlign w:val="center"/>
          </w:tcPr>
          <w:p>
            <w:pPr>
              <w:pStyle w:val="31"/>
              <w:ind w:left="-48" w:leftChars="-23" w:right="-65" w:rightChars="-31"/>
              <w:jc w:val="center"/>
              <w:rPr>
                <w:rStyle w:val="16"/>
                <w:rFonts w:ascii="宋体" w:hAnsi="宋体" w:cs="宋体"/>
                <w:b w:val="0"/>
                <w:bCs/>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noWrap w:val="0"/>
            <w:vAlign w:val="center"/>
          </w:tcPr>
          <w:p>
            <w:pPr>
              <w:pStyle w:val="31"/>
              <w:ind w:left="-48" w:leftChars="-23" w:right="-65" w:rightChars="-31"/>
              <w:jc w:val="center"/>
              <w:rPr>
                <w:rStyle w:val="16"/>
                <w:rFonts w:ascii="宋体" w:hAnsi="宋体" w:cs="宋体"/>
                <w:b w:val="0"/>
                <w:bCs/>
                <w:kern w:val="0"/>
                <w:sz w:val="24"/>
              </w:rPr>
            </w:pPr>
            <w:r>
              <w:rPr>
                <w:rStyle w:val="16"/>
                <w:rFonts w:hint="eastAsia" w:ascii="宋体" w:hAnsi="宋体" w:cs="宋体"/>
                <w:b w:val="0"/>
                <w:bCs/>
                <w:kern w:val="0"/>
                <w:sz w:val="24"/>
              </w:rPr>
              <w:t>合计</w:t>
            </w:r>
          </w:p>
        </w:tc>
        <w:tc>
          <w:tcPr>
            <w:tcW w:w="2653" w:type="dxa"/>
            <w:gridSpan w:val="2"/>
            <w:noWrap w:val="0"/>
            <w:vAlign w:val="center"/>
          </w:tcPr>
          <w:p>
            <w:pPr>
              <w:pStyle w:val="31"/>
              <w:ind w:left="-48" w:leftChars="-23" w:right="-65" w:rightChars="-31"/>
              <w:jc w:val="center"/>
              <w:rPr>
                <w:rStyle w:val="16"/>
                <w:rFonts w:ascii="宋体" w:hAnsi="宋体" w:cs="宋体"/>
                <w:b w:val="0"/>
                <w:bCs/>
                <w:kern w:val="0"/>
                <w:sz w:val="24"/>
              </w:rPr>
            </w:pPr>
          </w:p>
        </w:tc>
      </w:tr>
    </w:tbl>
    <w:p>
      <w:pPr>
        <w:pStyle w:val="31"/>
        <w:ind w:firstLine="420" w:firstLineChars="200"/>
        <w:jc w:val="left"/>
        <w:rPr>
          <w:rStyle w:val="16"/>
          <w:rFonts w:ascii="宋体" w:hAnsi="宋体" w:cs="Times New Roman"/>
          <w:b w:val="0"/>
          <w:bCs/>
          <w:szCs w:val="21"/>
        </w:rPr>
      </w:pPr>
      <w:r>
        <w:rPr>
          <w:rStyle w:val="16"/>
          <w:rFonts w:hint="eastAsia" w:ascii="宋体" w:hAnsi="宋体" w:cs="Times New Roman"/>
          <w:b w:val="0"/>
          <w:bCs/>
          <w:szCs w:val="21"/>
        </w:rPr>
        <w:t>注：</w:t>
      </w:r>
    </w:p>
    <w:p>
      <w:pPr>
        <w:pStyle w:val="31"/>
        <w:ind w:firstLine="420" w:firstLineChars="200"/>
        <w:jc w:val="left"/>
        <w:rPr>
          <w:rStyle w:val="16"/>
          <w:rFonts w:ascii="宋体" w:hAnsi="宋体" w:cs="Times New Roman"/>
          <w:b w:val="0"/>
          <w:bCs/>
          <w:szCs w:val="21"/>
        </w:rPr>
      </w:pPr>
      <w:r>
        <w:rPr>
          <w:rStyle w:val="16"/>
          <w:rFonts w:hint="eastAsia" w:ascii="宋体" w:hAnsi="宋体" w:cs="Times New Roman"/>
          <w:b w:val="0"/>
          <w:bCs/>
          <w:szCs w:val="21"/>
        </w:rPr>
        <w:t>1</w:t>
      </w:r>
      <w:r>
        <w:rPr>
          <w:rStyle w:val="16"/>
          <w:rFonts w:hint="eastAsia" w:ascii="宋体" w:hAnsi="宋体" w:cs="Times New Roman"/>
          <w:b w:val="0"/>
          <w:bCs/>
          <w:szCs w:val="21"/>
          <w:lang w:val="en-US" w:eastAsia="zh-CN"/>
        </w:rPr>
        <w:t>.</w:t>
      </w:r>
      <w:r>
        <w:rPr>
          <w:rStyle w:val="16"/>
          <w:rFonts w:hint="eastAsia" w:ascii="宋体" w:hAnsi="宋体" w:cs="Times New Roman"/>
          <w:b w:val="0"/>
          <w:bCs/>
          <w:szCs w:val="21"/>
        </w:rPr>
        <w:t>所有价格均用人民币表示，单位为元。</w:t>
      </w:r>
    </w:p>
    <w:p>
      <w:pPr>
        <w:pStyle w:val="31"/>
        <w:ind w:firstLine="420" w:firstLineChars="200"/>
        <w:jc w:val="left"/>
        <w:rPr>
          <w:rStyle w:val="16"/>
          <w:rFonts w:hint="eastAsia" w:ascii="宋体" w:hAnsi="宋体" w:cs="Times New Roman"/>
          <w:b w:val="0"/>
          <w:bCs/>
          <w:snapToGrid w:val="0"/>
          <w:kern w:val="0"/>
          <w:szCs w:val="21"/>
        </w:rPr>
      </w:pPr>
      <w:r>
        <w:rPr>
          <w:rStyle w:val="16"/>
          <w:rFonts w:hint="eastAsia" w:ascii="宋体" w:hAnsi="宋体" w:cs="Times New Roman"/>
          <w:b w:val="0"/>
          <w:bCs/>
          <w:szCs w:val="21"/>
        </w:rPr>
        <w:t>2</w:t>
      </w:r>
      <w:r>
        <w:rPr>
          <w:rStyle w:val="16"/>
          <w:rFonts w:hint="eastAsia" w:ascii="宋体" w:hAnsi="宋体" w:cs="Times New Roman"/>
          <w:b w:val="0"/>
          <w:bCs/>
          <w:szCs w:val="21"/>
          <w:lang w:val="en-US" w:eastAsia="zh-CN"/>
        </w:rPr>
        <w:t>.</w:t>
      </w:r>
      <w:r>
        <w:rPr>
          <w:rStyle w:val="16"/>
          <w:rFonts w:hint="eastAsia" w:ascii="宋体" w:hAnsi="宋体" w:cs="Times New Roman"/>
          <w:b w:val="0"/>
          <w:bCs/>
          <w:snapToGrid w:val="0"/>
          <w:kern w:val="0"/>
          <w:szCs w:val="21"/>
        </w:rPr>
        <w:t>提报的报价是为完成该包全部工作所需的一切费用</w:t>
      </w:r>
    </w:p>
    <w:p>
      <w:pPr>
        <w:pStyle w:val="31"/>
        <w:ind w:firstLine="420" w:firstLineChars="200"/>
        <w:jc w:val="left"/>
        <w:rPr>
          <w:rStyle w:val="16"/>
          <w:rFonts w:ascii="宋体" w:hAnsi="宋体" w:cs="Times New Roman"/>
          <w:b w:val="0"/>
          <w:bCs/>
          <w:szCs w:val="21"/>
        </w:rPr>
      </w:pPr>
      <w:r>
        <w:rPr>
          <w:rStyle w:val="16"/>
          <w:rFonts w:hint="eastAsia" w:ascii="宋体" w:hAnsi="宋体" w:cs="Times New Roman"/>
          <w:b w:val="0"/>
          <w:bCs/>
          <w:snapToGrid w:val="0"/>
          <w:kern w:val="0"/>
          <w:szCs w:val="21"/>
        </w:rPr>
        <w:t>3.</w:t>
      </w:r>
      <w:r>
        <w:rPr>
          <w:rStyle w:val="16"/>
          <w:rFonts w:hint="eastAsia" w:ascii="宋体" w:hAnsi="宋体" w:cs="Times New Roman"/>
          <w:b w:val="0"/>
          <w:bCs/>
          <w:szCs w:val="21"/>
        </w:rPr>
        <w:t>未提供详细的报价明细</w:t>
      </w:r>
      <w:r>
        <w:rPr>
          <w:rStyle w:val="16"/>
          <w:rFonts w:hint="eastAsia" w:ascii="宋体" w:hAnsi="宋体" w:cs="Corbel"/>
          <w:b w:val="0"/>
          <w:bCs/>
          <w:szCs w:val="21"/>
        </w:rPr>
        <w:t>，</w:t>
      </w:r>
      <w:r>
        <w:rPr>
          <w:rStyle w:val="16"/>
          <w:rFonts w:hint="eastAsia" w:ascii="宋体" w:hAnsi="宋体" w:cs="Times New Roman"/>
          <w:b w:val="0"/>
          <w:bCs/>
          <w:szCs w:val="21"/>
        </w:rPr>
        <w:t>导致的后果由供应商自行承担。</w:t>
      </w:r>
    </w:p>
    <w:p>
      <w:pPr>
        <w:spacing w:line="360" w:lineRule="auto"/>
        <w:ind w:left="1050" w:leftChars="500"/>
        <w:rPr>
          <w:rFonts w:ascii="仿宋" w:hAnsi="仿宋" w:eastAsia="仿宋"/>
          <w:b w:val="0"/>
          <w:bCs/>
          <w:sz w:val="24"/>
        </w:rPr>
      </w:pPr>
    </w:p>
    <w:p>
      <w:pPr>
        <w:spacing w:line="360" w:lineRule="auto"/>
        <w:ind w:left="1050" w:leftChars="500"/>
        <w:rPr>
          <w:rFonts w:ascii="仿宋" w:hAnsi="仿宋" w:eastAsia="仿宋"/>
          <w:sz w:val="24"/>
        </w:rPr>
      </w:pPr>
    </w:p>
    <w:p>
      <w:pPr>
        <w:spacing w:line="360" w:lineRule="auto"/>
        <w:ind w:left="1050" w:leftChars="500"/>
        <w:rPr>
          <w:rFonts w:hint="eastAsia" w:ascii="仿宋" w:hAnsi="仿宋" w:eastAsia="仿宋"/>
          <w:sz w:val="24"/>
        </w:rPr>
      </w:pPr>
    </w:p>
    <w:p>
      <w:pPr>
        <w:spacing w:line="360" w:lineRule="auto"/>
        <w:ind w:left="1050" w:leftChars="500"/>
        <w:rPr>
          <w:rFonts w:hint="eastAsia" w:ascii="仿宋" w:hAnsi="仿宋" w:eastAsia="仿宋"/>
          <w:sz w:val="24"/>
        </w:rPr>
      </w:pPr>
    </w:p>
    <w:p>
      <w:pPr>
        <w:spacing w:line="360" w:lineRule="auto"/>
        <w:ind w:left="1050" w:leftChars="500"/>
        <w:rPr>
          <w:rFonts w:hint="eastAsia" w:ascii="仿宋" w:hAnsi="仿宋" w:eastAsia="仿宋"/>
          <w:sz w:val="24"/>
        </w:rPr>
      </w:pPr>
    </w:p>
    <w:p>
      <w:pPr>
        <w:spacing w:line="360" w:lineRule="auto"/>
        <w:rPr>
          <w:rFonts w:hint="eastAsia" w:ascii="仿宋" w:hAnsi="仿宋" w:eastAsia="仿宋"/>
          <w:sz w:val="24"/>
        </w:rPr>
      </w:pPr>
    </w:p>
    <w:p>
      <w:pPr>
        <w:spacing w:line="360" w:lineRule="auto"/>
        <w:ind w:left="1050" w:leftChars="500"/>
        <w:rPr>
          <w:rFonts w:hint="eastAsia" w:ascii="仿宋" w:hAnsi="仿宋" w:eastAsia="仿宋"/>
          <w:sz w:val="24"/>
        </w:rPr>
      </w:pPr>
    </w:p>
    <w:p>
      <w:pPr>
        <w:spacing w:line="360" w:lineRule="auto"/>
        <w:ind w:left="1050" w:leftChars="500"/>
        <w:rPr>
          <w:rFonts w:hint="eastAsia" w:ascii="仿宋" w:hAnsi="仿宋" w:eastAsia="仿宋"/>
          <w:sz w:val="24"/>
        </w:rPr>
      </w:pPr>
    </w:p>
    <w:p>
      <w:pPr>
        <w:spacing w:line="360" w:lineRule="auto"/>
        <w:ind w:left="1050" w:leftChars="500"/>
        <w:jc w:val="right"/>
        <w:rPr>
          <w:rFonts w:hint="eastAsia" w:ascii="仿宋" w:hAnsi="仿宋" w:eastAsia="仿宋"/>
          <w:sz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供应商：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（盖单位公章）</w:t>
      </w:r>
    </w:p>
    <w:p>
      <w:pPr>
        <w:spacing w:line="360" w:lineRule="auto"/>
        <w:ind w:left="1050" w:leftChars="500"/>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盖</w:t>
      </w:r>
      <w:r>
        <w:rPr>
          <w:rFonts w:hint="eastAsia" w:ascii="仿宋" w:hAnsi="仿宋" w:eastAsia="仿宋" w:cs="仿宋"/>
          <w:sz w:val="24"/>
          <w:szCs w:val="24"/>
        </w:rPr>
        <w:t>字或盖章）</w:t>
      </w:r>
    </w:p>
    <w:p>
      <w:pPr>
        <w:pStyle w:val="32"/>
        <w:jc w:val="center"/>
        <w:rPr>
          <w:rFonts w:hint="eastAsia" w:ascii="仿宋" w:hAnsi="仿宋" w:eastAsia="仿宋" w:cs="仿宋"/>
          <w:b/>
          <w:bCs/>
          <w:sz w:val="24"/>
          <w:szCs w:val="24"/>
          <w:lang w:val="en-US" w:eastAsia="zh-CN"/>
        </w:rPr>
        <w:sectPr>
          <w:pgSz w:w="11906" w:h="16838"/>
          <w:pgMar w:top="1440" w:right="1418" w:bottom="1440" w:left="1418" w:header="851" w:footer="992" w:gutter="0"/>
          <w:cols w:space="425" w:num="1"/>
          <w:titlePg/>
          <w:docGrid w:type="lines" w:linePitch="312" w:charSpace="0"/>
        </w:sectPr>
      </w:pPr>
      <w:r>
        <w:rPr>
          <w:rFonts w:hint="eastAsia" w:ascii="仿宋" w:hAnsi="仿宋" w:eastAsia="仿宋" w:cs="仿宋"/>
          <w:kern w:val="2"/>
          <w:sz w:val="24"/>
          <w:szCs w:val="24"/>
          <w:lang w:val="en-US" w:eastAsia="zh-CN" w:bidi="ar-SA"/>
        </w:rPr>
        <w:t xml:space="preserve">                           日期:  </w:t>
      </w:r>
    </w:p>
    <w:p>
      <w:pPr>
        <w:spacing w:line="360" w:lineRule="auto"/>
        <w:jc w:val="center"/>
        <w:rPr>
          <w:rFonts w:hint="eastAsia" w:ascii="仿宋" w:hAnsi="仿宋" w:eastAsia="仿宋" w:cs="仿宋"/>
          <w:b/>
          <w:bCs/>
          <w:sz w:val="30"/>
          <w:szCs w:val="30"/>
        </w:rPr>
      </w:pPr>
      <w:r>
        <w:rPr>
          <w:rStyle w:val="16"/>
          <w:rFonts w:hint="eastAsia" w:ascii="仿宋" w:hAnsi="仿宋" w:eastAsia="仿宋" w:cs="仿宋"/>
          <w:b w:val="0"/>
          <w:spacing w:val="7"/>
          <w:sz w:val="30"/>
          <w:szCs w:val="30"/>
        </w:rPr>
        <w:t>竞争性谈判文件要求提供或供应商认为需要提供的其它资料</w:t>
      </w:r>
    </w:p>
    <w:sectPr>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rbel">
    <w:altName w:val="FreeSans"/>
    <w:panose1 w:val="020B0503020204020204"/>
    <w:charset w:val="00"/>
    <w:family w:val="swiss"/>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sz w:val="28"/>
        <w:szCs w:val="28"/>
      </w:rPr>
    </w:pPr>
    <w:r>
      <w:rPr>
        <w:rStyle w:val="18"/>
        <w:rFonts w:hint="eastAsia"/>
        <w:sz w:val="28"/>
        <w:szCs w:val="28"/>
      </w:rPr>
      <w:t>—</w:t>
    </w:r>
    <w:r>
      <w:rPr>
        <w:rStyle w:val="18"/>
        <w:rFonts w:hint="eastAsia"/>
        <w:sz w:val="24"/>
        <w:szCs w:val="24"/>
      </w:rPr>
      <w:t xml:space="preserve"> </w:t>
    </w:r>
    <w:r>
      <w:rPr>
        <w:sz w:val="24"/>
        <w:szCs w:val="24"/>
      </w:rPr>
      <w:fldChar w:fldCharType="begin"/>
    </w:r>
    <w:r>
      <w:rPr>
        <w:rStyle w:val="18"/>
        <w:sz w:val="24"/>
        <w:szCs w:val="24"/>
      </w:rPr>
      <w:instrText xml:space="preserve">PAGE  </w:instrText>
    </w:r>
    <w:r>
      <w:rPr>
        <w:sz w:val="24"/>
        <w:szCs w:val="24"/>
      </w:rPr>
      <w:fldChar w:fldCharType="separate"/>
    </w:r>
    <w:r>
      <w:rPr>
        <w:rStyle w:val="18"/>
        <w:sz w:val="24"/>
        <w:szCs w:val="24"/>
      </w:rPr>
      <w:t>3</w:t>
    </w:r>
    <w:r>
      <w:rPr>
        <w:sz w:val="24"/>
        <w:szCs w:val="24"/>
      </w:rPr>
      <w:fldChar w:fldCharType="end"/>
    </w:r>
    <w:r>
      <w:rPr>
        <w:rStyle w:val="18"/>
        <w:rFonts w:hint="eastAsia"/>
        <w:sz w:val="28"/>
        <w:szCs w:val="28"/>
      </w:rPr>
      <w:t xml:space="preserve">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5534307"/>
      <w:docPartObj>
        <w:docPartGallery w:val="autotext"/>
      </w:docPartObj>
    </w:sdtPr>
    <w:sdtContent>
      <w:p>
        <w:pPr>
          <w:pStyle w:val="10"/>
          <w:jc w:val="right"/>
        </w:pPr>
        <w:r>
          <w:fldChar w:fldCharType="begin"/>
        </w:r>
        <w:r>
          <w:instrText xml:space="preserve">PAGE   \* MERGEFORMAT</w:instrText>
        </w:r>
        <w:r>
          <w:fldChar w:fldCharType="separate"/>
        </w:r>
        <w:r>
          <w:rPr>
            <w:lang w:val="zh-CN"/>
          </w:rPr>
          <w:t>21</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76DF0"/>
    <w:multiLevelType w:val="singleLevel"/>
    <w:tmpl w:val="B3776DF0"/>
    <w:lvl w:ilvl="0" w:tentative="0">
      <w:start w:val="1"/>
      <w:numFmt w:val="chineseCounting"/>
      <w:suff w:val="space"/>
      <w:lvlText w:val="第%1章"/>
      <w:lvlJc w:val="left"/>
      <w:rPr>
        <w:rFonts w:hint="eastAsia"/>
      </w:rPr>
    </w:lvl>
  </w:abstractNum>
  <w:abstractNum w:abstractNumId="1">
    <w:nsid w:val="FF9D6DEE"/>
    <w:multiLevelType w:val="singleLevel"/>
    <w:tmpl w:val="FF9D6DEE"/>
    <w:lvl w:ilvl="0" w:tentative="0">
      <w:start w:val="6"/>
      <w:numFmt w:val="chineseCounting"/>
      <w:suff w:val="nothing"/>
      <w:lvlText w:val="%1、"/>
      <w:lvlJc w:val="left"/>
      <w:rPr>
        <w:rFonts w:hint="eastAsia"/>
      </w:rPr>
    </w:lvl>
  </w:abstractNum>
  <w:abstractNum w:abstractNumId="2">
    <w:nsid w:val="6E6F60F3"/>
    <w:multiLevelType w:val="multilevel"/>
    <w:tmpl w:val="6E6F60F3"/>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E3"/>
    <w:rsid w:val="00000030"/>
    <w:rsid w:val="00006DFE"/>
    <w:rsid w:val="00010F22"/>
    <w:rsid w:val="0002561E"/>
    <w:rsid w:val="000331B1"/>
    <w:rsid w:val="000347C2"/>
    <w:rsid w:val="000461EB"/>
    <w:rsid w:val="00054DE0"/>
    <w:rsid w:val="00065073"/>
    <w:rsid w:val="00065192"/>
    <w:rsid w:val="00066D57"/>
    <w:rsid w:val="00076DCC"/>
    <w:rsid w:val="00080368"/>
    <w:rsid w:val="00104780"/>
    <w:rsid w:val="00104E1D"/>
    <w:rsid w:val="00132EEF"/>
    <w:rsid w:val="00150DAB"/>
    <w:rsid w:val="00162287"/>
    <w:rsid w:val="00171794"/>
    <w:rsid w:val="00177F1A"/>
    <w:rsid w:val="001B7A67"/>
    <w:rsid w:val="001C048E"/>
    <w:rsid w:val="001D34E5"/>
    <w:rsid w:val="001D6E8E"/>
    <w:rsid w:val="001F62EB"/>
    <w:rsid w:val="002077BC"/>
    <w:rsid w:val="00234BE5"/>
    <w:rsid w:val="00245189"/>
    <w:rsid w:val="0025379D"/>
    <w:rsid w:val="002540F8"/>
    <w:rsid w:val="0026336F"/>
    <w:rsid w:val="00274ECC"/>
    <w:rsid w:val="00283093"/>
    <w:rsid w:val="002A7631"/>
    <w:rsid w:val="002D7320"/>
    <w:rsid w:val="002E197B"/>
    <w:rsid w:val="002E62EF"/>
    <w:rsid w:val="002F6770"/>
    <w:rsid w:val="00320ABD"/>
    <w:rsid w:val="0032781A"/>
    <w:rsid w:val="003309EC"/>
    <w:rsid w:val="0033147B"/>
    <w:rsid w:val="0033507B"/>
    <w:rsid w:val="0035082F"/>
    <w:rsid w:val="00352839"/>
    <w:rsid w:val="00366905"/>
    <w:rsid w:val="00373575"/>
    <w:rsid w:val="003749DF"/>
    <w:rsid w:val="003A0672"/>
    <w:rsid w:val="003B73B1"/>
    <w:rsid w:val="003C2B20"/>
    <w:rsid w:val="003E2D40"/>
    <w:rsid w:val="00415ACC"/>
    <w:rsid w:val="00415EE6"/>
    <w:rsid w:val="004242BD"/>
    <w:rsid w:val="00431FAE"/>
    <w:rsid w:val="00442A17"/>
    <w:rsid w:val="004A0783"/>
    <w:rsid w:val="004A1134"/>
    <w:rsid w:val="004D04FB"/>
    <w:rsid w:val="004D3248"/>
    <w:rsid w:val="004E6FAC"/>
    <w:rsid w:val="004F4A64"/>
    <w:rsid w:val="0053240F"/>
    <w:rsid w:val="005A2291"/>
    <w:rsid w:val="005B22BD"/>
    <w:rsid w:val="005C0C52"/>
    <w:rsid w:val="005C7FD2"/>
    <w:rsid w:val="005F0902"/>
    <w:rsid w:val="00615EA1"/>
    <w:rsid w:val="0062286A"/>
    <w:rsid w:val="00641508"/>
    <w:rsid w:val="0064648A"/>
    <w:rsid w:val="00652625"/>
    <w:rsid w:val="00675E89"/>
    <w:rsid w:val="0068287F"/>
    <w:rsid w:val="00686CFC"/>
    <w:rsid w:val="00694DB1"/>
    <w:rsid w:val="006951C9"/>
    <w:rsid w:val="006C28C9"/>
    <w:rsid w:val="006D45D6"/>
    <w:rsid w:val="006F744E"/>
    <w:rsid w:val="00704244"/>
    <w:rsid w:val="00717D38"/>
    <w:rsid w:val="007355B6"/>
    <w:rsid w:val="00737276"/>
    <w:rsid w:val="0075188A"/>
    <w:rsid w:val="00752BFF"/>
    <w:rsid w:val="00764062"/>
    <w:rsid w:val="007939D4"/>
    <w:rsid w:val="00794717"/>
    <w:rsid w:val="007A192F"/>
    <w:rsid w:val="007A28C2"/>
    <w:rsid w:val="007B4965"/>
    <w:rsid w:val="007C0E8E"/>
    <w:rsid w:val="007C40E6"/>
    <w:rsid w:val="007D111F"/>
    <w:rsid w:val="007D1315"/>
    <w:rsid w:val="007E2045"/>
    <w:rsid w:val="008213D5"/>
    <w:rsid w:val="008218B9"/>
    <w:rsid w:val="00821E74"/>
    <w:rsid w:val="00822EFB"/>
    <w:rsid w:val="00826629"/>
    <w:rsid w:val="008278FD"/>
    <w:rsid w:val="00855EF2"/>
    <w:rsid w:val="0086068B"/>
    <w:rsid w:val="00882984"/>
    <w:rsid w:val="008D06EC"/>
    <w:rsid w:val="008D58C4"/>
    <w:rsid w:val="008D63EA"/>
    <w:rsid w:val="00900FC1"/>
    <w:rsid w:val="00902642"/>
    <w:rsid w:val="009036DC"/>
    <w:rsid w:val="00904E43"/>
    <w:rsid w:val="00914F6E"/>
    <w:rsid w:val="00931EB4"/>
    <w:rsid w:val="00946EE2"/>
    <w:rsid w:val="00961689"/>
    <w:rsid w:val="009713E4"/>
    <w:rsid w:val="00982AEE"/>
    <w:rsid w:val="0098645D"/>
    <w:rsid w:val="009B3D26"/>
    <w:rsid w:val="009C27DB"/>
    <w:rsid w:val="009C5B32"/>
    <w:rsid w:val="009D6836"/>
    <w:rsid w:val="00A0446A"/>
    <w:rsid w:val="00A152FE"/>
    <w:rsid w:val="00A364B9"/>
    <w:rsid w:val="00A45866"/>
    <w:rsid w:val="00A502F8"/>
    <w:rsid w:val="00A77954"/>
    <w:rsid w:val="00A77CBF"/>
    <w:rsid w:val="00A92B97"/>
    <w:rsid w:val="00AA4F32"/>
    <w:rsid w:val="00AB0157"/>
    <w:rsid w:val="00AF167A"/>
    <w:rsid w:val="00B20938"/>
    <w:rsid w:val="00B61BB7"/>
    <w:rsid w:val="00B841DE"/>
    <w:rsid w:val="00B90307"/>
    <w:rsid w:val="00B93DC2"/>
    <w:rsid w:val="00BB5478"/>
    <w:rsid w:val="00BC44AF"/>
    <w:rsid w:val="00BD175E"/>
    <w:rsid w:val="00C046E2"/>
    <w:rsid w:val="00C07751"/>
    <w:rsid w:val="00C12DE3"/>
    <w:rsid w:val="00C137D7"/>
    <w:rsid w:val="00C200A9"/>
    <w:rsid w:val="00C2471D"/>
    <w:rsid w:val="00C3337E"/>
    <w:rsid w:val="00C41D10"/>
    <w:rsid w:val="00C437DC"/>
    <w:rsid w:val="00C73EE3"/>
    <w:rsid w:val="00C90C1A"/>
    <w:rsid w:val="00CA4392"/>
    <w:rsid w:val="00CB6E38"/>
    <w:rsid w:val="00CC3BA7"/>
    <w:rsid w:val="00CD0223"/>
    <w:rsid w:val="00CD1F49"/>
    <w:rsid w:val="00CD6CB6"/>
    <w:rsid w:val="00D15329"/>
    <w:rsid w:val="00D242A1"/>
    <w:rsid w:val="00D27420"/>
    <w:rsid w:val="00D358E4"/>
    <w:rsid w:val="00D51ED4"/>
    <w:rsid w:val="00D5239D"/>
    <w:rsid w:val="00D80818"/>
    <w:rsid w:val="00D86DFC"/>
    <w:rsid w:val="00DB20FA"/>
    <w:rsid w:val="00DE7A2E"/>
    <w:rsid w:val="00E167D9"/>
    <w:rsid w:val="00E80370"/>
    <w:rsid w:val="00E853BD"/>
    <w:rsid w:val="00EC6ACA"/>
    <w:rsid w:val="00EE1C97"/>
    <w:rsid w:val="00F204D5"/>
    <w:rsid w:val="00F5529C"/>
    <w:rsid w:val="00F578E6"/>
    <w:rsid w:val="00F633BC"/>
    <w:rsid w:val="00F73448"/>
    <w:rsid w:val="00F7485B"/>
    <w:rsid w:val="00FA2D96"/>
    <w:rsid w:val="00FB1EA8"/>
    <w:rsid w:val="00FD3323"/>
    <w:rsid w:val="018640A1"/>
    <w:rsid w:val="01CF1530"/>
    <w:rsid w:val="022B0074"/>
    <w:rsid w:val="025F0B06"/>
    <w:rsid w:val="031E451D"/>
    <w:rsid w:val="03830824"/>
    <w:rsid w:val="039E740C"/>
    <w:rsid w:val="03C50E3C"/>
    <w:rsid w:val="03D1158F"/>
    <w:rsid w:val="04AE7B23"/>
    <w:rsid w:val="04C15D82"/>
    <w:rsid w:val="04DC643E"/>
    <w:rsid w:val="04E43544"/>
    <w:rsid w:val="0526590B"/>
    <w:rsid w:val="053E0EA6"/>
    <w:rsid w:val="056073CC"/>
    <w:rsid w:val="05706B86"/>
    <w:rsid w:val="0593251E"/>
    <w:rsid w:val="05AF76AE"/>
    <w:rsid w:val="05E87517"/>
    <w:rsid w:val="06383B48"/>
    <w:rsid w:val="06471FDD"/>
    <w:rsid w:val="065A3ABE"/>
    <w:rsid w:val="071C6FC5"/>
    <w:rsid w:val="071F0864"/>
    <w:rsid w:val="07AF1BE8"/>
    <w:rsid w:val="07F10452"/>
    <w:rsid w:val="084C7436"/>
    <w:rsid w:val="0858402D"/>
    <w:rsid w:val="087A0447"/>
    <w:rsid w:val="08A07782"/>
    <w:rsid w:val="08DA591A"/>
    <w:rsid w:val="08DF02AB"/>
    <w:rsid w:val="091C14FF"/>
    <w:rsid w:val="09C02522"/>
    <w:rsid w:val="0A075D0B"/>
    <w:rsid w:val="0A116B8A"/>
    <w:rsid w:val="0A3C3221"/>
    <w:rsid w:val="0A690774"/>
    <w:rsid w:val="0A782B89"/>
    <w:rsid w:val="0A7F7F97"/>
    <w:rsid w:val="0ACD154D"/>
    <w:rsid w:val="0ADF0A36"/>
    <w:rsid w:val="0B0C10FF"/>
    <w:rsid w:val="0B6E3B68"/>
    <w:rsid w:val="0B860EB1"/>
    <w:rsid w:val="0BCD4D32"/>
    <w:rsid w:val="0C607954"/>
    <w:rsid w:val="0C743400"/>
    <w:rsid w:val="0C9A31E7"/>
    <w:rsid w:val="0D4C7ED9"/>
    <w:rsid w:val="0D9000C1"/>
    <w:rsid w:val="0DA16476"/>
    <w:rsid w:val="0DD759F4"/>
    <w:rsid w:val="0DDC2AD9"/>
    <w:rsid w:val="0E0669D2"/>
    <w:rsid w:val="0E0A5DCA"/>
    <w:rsid w:val="0F4C41C0"/>
    <w:rsid w:val="0F5372FC"/>
    <w:rsid w:val="0F5F3EF3"/>
    <w:rsid w:val="0F84395A"/>
    <w:rsid w:val="0F890F70"/>
    <w:rsid w:val="0FB308F7"/>
    <w:rsid w:val="101A65FE"/>
    <w:rsid w:val="103435D2"/>
    <w:rsid w:val="103E1D5B"/>
    <w:rsid w:val="106F0166"/>
    <w:rsid w:val="1074577C"/>
    <w:rsid w:val="108F0808"/>
    <w:rsid w:val="10AC13BA"/>
    <w:rsid w:val="10E105C1"/>
    <w:rsid w:val="10F63C10"/>
    <w:rsid w:val="10FD1C16"/>
    <w:rsid w:val="11567578"/>
    <w:rsid w:val="115D0906"/>
    <w:rsid w:val="11972D29"/>
    <w:rsid w:val="11AE1162"/>
    <w:rsid w:val="11E626AA"/>
    <w:rsid w:val="11EB5F12"/>
    <w:rsid w:val="1202325C"/>
    <w:rsid w:val="123C49C0"/>
    <w:rsid w:val="126658CF"/>
    <w:rsid w:val="12695089"/>
    <w:rsid w:val="133B07D3"/>
    <w:rsid w:val="134D0507"/>
    <w:rsid w:val="1356385F"/>
    <w:rsid w:val="13CE1647"/>
    <w:rsid w:val="140212F1"/>
    <w:rsid w:val="14061EF9"/>
    <w:rsid w:val="14074B59"/>
    <w:rsid w:val="145A737F"/>
    <w:rsid w:val="145C6C53"/>
    <w:rsid w:val="14B4083D"/>
    <w:rsid w:val="14F5146C"/>
    <w:rsid w:val="14F72E20"/>
    <w:rsid w:val="1562473D"/>
    <w:rsid w:val="15763D45"/>
    <w:rsid w:val="158040E8"/>
    <w:rsid w:val="15C36231"/>
    <w:rsid w:val="15D942D4"/>
    <w:rsid w:val="15F86E50"/>
    <w:rsid w:val="16145EB2"/>
    <w:rsid w:val="16476477"/>
    <w:rsid w:val="169E17A5"/>
    <w:rsid w:val="16A81503"/>
    <w:rsid w:val="16A843D2"/>
    <w:rsid w:val="16CA07EC"/>
    <w:rsid w:val="16D056D6"/>
    <w:rsid w:val="16DB47A7"/>
    <w:rsid w:val="16EA49EA"/>
    <w:rsid w:val="170A2B82"/>
    <w:rsid w:val="17514442"/>
    <w:rsid w:val="17936E30"/>
    <w:rsid w:val="1795F0E9"/>
    <w:rsid w:val="17A0154D"/>
    <w:rsid w:val="17A77181"/>
    <w:rsid w:val="17EF6030"/>
    <w:rsid w:val="1867206B"/>
    <w:rsid w:val="186F300C"/>
    <w:rsid w:val="189E3CDE"/>
    <w:rsid w:val="18CE5C46"/>
    <w:rsid w:val="19722DCA"/>
    <w:rsid w:val="197607B7"/>
    <w:rsid w:val="19CD3751"/>
    <w:rsid w:val="19D159ED"/>
    <w:rsid w:val="19DB686C"/>
    <w:rsid w:val="1A681675"/>
    <w:rsid w:val="1A9A6727"/>
    <w:rsid w:val="1B285AE1"/>
    <w:rsid w:val="1B6B3C20"/>
    <w:rsid w:val="1B6E0E0C"/>
    <w:rsid w:val="1B7F1479"/>
    <w:rsid w:val="1B860A5A"/>
    <w:rsid w:val="1C0D35EA"/>
    <w:rsid w:val="1C1B5646"/>
    <w:rsid w:val="1C1D13BE"/>
    <w:rsid w:val="1C4E77C9"/>
    <w:rsid w:val="1C735482"/>
    <w:rsid w:val="1CA52E12"/>
    <w:rsid w:val="1CD72B28"/>
    <w:rsid w:val="1CE4012E"/>
    <w:rsid w:val="1DB16262"/>
    <w:rsid w:val="1DB95116"/>
    <w:rsid w:val="1E1B7B7F"/>
    <w:rsid w:val="1E2A1B70"/>
    <w:rsid w:val="1E2C3B3A"/>
    <w:rsid w:val="1E310E35"/>
    <w:rsid w:val="1E6257AE"/>
    <w:rsid w:val="1E786D7F"/>
    <w:rsid w:val="1EB47989"/>
    <w:rsid w:val="1ECB5F13"/>
    <w:rsid w:val="1F022AED"/>
    <w:rsid w:val="1F0A4FA5"/>
    <w:rsid w:val="1FA567E1"/>
    <w:rsid w:val="1FA57766"/>
    <w:rsid w:val="1FC87893"/>
    <w:rsid w:val="1FE65F6B"/>
    <w:rsid w:val="1FEB63EB"/>
    <w:rsid w:val="202B5867"/>
    <w:rsid w:val="202D1DEC"/>
    <w:rsid w:val="20373BC1"/>
    <w:rsid w:val="204230BC"/>
    <w:rsid w:val="20541126"/>
    <w:rsid w:val="207D242B"/>
    <w:rsid w:val="208714FC"/>
    <w:rsid w:val="21494A03"/>
    <w:rsid w:val="214967B1"/>
    <w:rsid w:val="22125A8E"/>
    <w:rsid w:val="22372AAE"/>
    <w:rsid w:val="22D327D6"/>
    <w:rsid w:val="23D20CE0"/>
    <w:rsid w:val="23D507D0"/>
    <w:rsid w:val="246D3214"/>
    <w:rsid w:val="24E72569"/>
    <w:rsid w:val="250A6257"/>
    <w:rsid w:val="254774AC"/>
    <w:rsid w:val="25757B75"/>
    <w:rsid w:val="258B7398"/>
    <w:rsid w:val="2593624D"/>
    <w:rsid w:val="25DD396C"/>
    <w:rsid w:val="26150928"/>
    <w:rsid w:val="26600825"/>
    <w:rsid w:val="269404CF"/>
    <w:rsid w:val="26B741BD"/>
    <w:rsid w:val="26CA0473"/>
    <w:rsid w:val="26D60AE7"/>
    <w:rsid w:val="271909D4"/>
    <w:rsid w:val="27196C26"/>
    <w:rsid w:val="27E47234"/>
    <w:rsid w:val="27EB411E"/>
    <w:rsid w:val="2818512F"/>
    <w:rsid w:val="28355CE1"/>
    <w:rsid w:val="28631B9C"/>
    <w:rsid w:val="286A22CA"/>
    <w:rsid w:val="28702875"/>
    <w:rsid w:val="28A6273B"/>
    <w:rsid w:val="290D27BA"/>
    <w:rsid w:val="2916341D"/>
    <w:rsid w:val="293469BB"/>
    <w:rsid w:val="295D104C"/>
    <w:rsid w:val="29915199"/>
    <w:rsid w:val="29A808AE"/>
    <w:rsid w:val="29E96D83"/>
    <w:rsid w:val="2A20421F"/>
    <w:rsid w:val="2A4144C9"/>
    <w:rsid w:val="2A8C5B46"/>
    <w:rsid w:val="2AB32EED"/>
    <w:rsid w:val="2B4E6296"/>
    <w:rsid w:val="2B7803BF"/>
    <w:rsid w:val="2B9B0779"/>
    <w:rsid w:val="2BAE55DD"/>
    <w:rsid w:val="2BEE0681"/>
    <w:rsid w:val="2C3A38C6"/>
    <w:rsid w:val="2C576226"/>
    <w:rsid w:val="2C6F4CD2"/>
    <w:rsid w:val="2C8D7BF5"/>
    <w:rsid w:val="2CB52F4D"/>
    <w:rsid w:val="2CBCB51E"/>
    <w:rsid w:val="2D157E8F"/>
    <w:rsid w:val="2D480265"/>
    <w:rsid w:val="2D60110A"/>
    <w:rsid w:val="2DF301D1"/>
    <w:rsid w:val="2E505623"/>
    <w:rsid w:val="2E615CDF"/>
    <w:rsid w:val="2E9D638E"/>
    <w:rsid w:val="2F126B1A"/>
    <w:rsid w:val="2F4862FA"/>
    <w:rsid w:val="2F860BD0"/>
    <w:rsid w:val="2FF26266"/>
    <w:rsid w:val="300375D5"/>
    <w:rsid w:val="3014442E"/>
    <w:rsid w:val="302A3C52"/>
    <w:rsid w:val="304E5B92"/>
    <w:rsid w:val="308A1925"/>
    <w:rsid w:val="30A05CC2"/>
    <w:rsid w:val="314E1389"/>
    <w:rsid w:val="31992E3D"/>
    <w:rsid w:val="31A041CB"/>
    <w:rsid w:val="31AC0DC2"/>
    <w:rsid w:val="31D2634F"/>
    <w:rsid w:val="31E22A36"/>
    <w:rsid w:val="31E340B8"/>
    <w:rsid w:val="31FC33CC"/>
    <w:rsid w:val="32A01FA9"/>
    <w:rsid w:val="32D87995"/>
    <w:rsid w:val="332901F1"/>
    <w:rsid w:val="33E365F1"/>
    <w:rsid w:val="34337579"/>
    <w:rsid w:val="34D32B0A"/>
    <w:rsid w:val="34F565DC"/>
    <w:rsid w:val="35470E02"/>
    <w:rsid w:val="35BF6BEA"/>
    <w:rsid w:val="35ED7BFB"/>
    <w:rsid w:val="36131694"/>
    <w:rsid w:val="364D5FF4"/>
    <w:rsid w:val="37031712"/>
    <w:rsid w:val="371C0798"/>
    <w:rsid w:val="37E666B0"/>
    <w:rsid w:val="37F232A7"/>
    <w:rsid w:val="382B67B9"/>
    <w:rsid w:val="38392C84"/>
    <w:rsid w:val="38795776"/>
    <w:rsid w:val="388F0AF6"/>
    <w:rsid w:val="38A26A7B"/>
    <w:rsid w:val="39096AFA"/>
    <w:rsid w:val="391060DB"/>
    <w:rsid w:val="39897C3B"/>
    <w:rsid w:val="39CE38A0"/>
    <w:rsid w:val="39F350B4"/>
    <w:rsid w:val="3A0D6176"/>
    <w:rsid w:val="3A157721"/>
    <w:rsid w:val="3A3A0F35"/>
    <w:rsid w:val="3A437DEA"/>
    <w:rsid w:val="3A824DB6"/>
    <w:rsid w:val="3A9B5E78"/>
    <w:rsid w:val="3AD8706D"/>
    <w:rsid w:val="3B043A1D"/>
    <w:rsid w:val="3B0A0908"/>
    <w:rsid w:val="3B351E28"/>
    <w:rsid w:val="3BB73028"/>
    <w:rsid w:val="3C5E715D"/>
    <w:rsid w:val="3CAD2B7D"/>
    <w:rsid w:val="3CC571DC"/>
    <w:rsid w:val="3CEE6EED"/>
    <w:rsid w:val="3CF67395"/>
    <w:rsid w:val="3D820C29"/>
    <w:rsid w:val="3D915310"/>
    <w:rsid w:val="3DC079A3"/>
    <w:rsid w:val="3DC8149C"/>
    <w:rsid w:val="3DCB6A74"/>
    <w:rsid w:val="3DDD0555"/>
    <w:rsid w:val="3E081F73"/>
    <w:rsid w:val="3E1877DF"/>
    <w:rsid w:val="3E4B54BF"/>
    <w:rsid w:val="3E8737E4"/>
    <w:rsid w:val="3E921340"/>
    <w:rsid w:val="3F1E2BD3"/>
    <w:rsid w:val="3F3D5750"/>
    <w:rsid w:val="3F5B7984"/>
    <w:rsid w:val="3F6D3DF0"/>
    <w:rsid w:val="40175FA1"/>
    <w:rsid w:val="40A62E81"/>
    <w:rsid w:val="40C63523"/>
    <w:rsid w:val="41200E85"/>
    <w:rsid w:val="41610FD0"/>
    <w:rsid w:val="417967E7"/>
    <w:rsid w:val="417E7959"/>
    <w:rsid w:val="41877EB7"/>
    <w:rsid w:val="419D24D5"/>
    <w:rsid w:val="427D7E24"/>
    <w:rsid w:val="43560B8E"/>
    <w:rsid w:val="43A04BAD"/>
    <w:rsid w:val="43E9039C"/>
    <w:rsid w:val="440E1469"/>
    <w:rsid w:val="44112D07"/>
    <w:rsid w:val="44330ECF"/>
    <w:rsid w:val="44550E45"/>
    <w:rsid w:val="446E63AB"/>
    <w:rsid w:val="45120AE5"/>
    <w:rsid w:val="45B778DE"/>
    <w:rsid w:val="461C4DC1"/>
    <w:rsid w:val="4665558C"/>
    <w:rsid w:val="46E2098A"/>
    <w:rsid w:val="46E655E7"/>
    <w:rsid w:val="47136D96"/>
    <w:rsid w:val="4736135F"/>
    <w:rsid w:val="47A125F4"/>
    <w:rsid w:val="47A55CD6"/>
    <w:rsid w:val="47E66258"/>
    <w:rsid w:val="48C42A3E"/>
    <w:rsid w:val="48DF33D4"/>
    <w:rsid w:val="49244E64"/>
    <w:rsid w:val="495902DB"/>
    <w:rsid w:val="49830203"/>
    <w:rsid w:val="4A167771"/>
    <w:rsid w:val="4AF55130"/>
    <w:rsid w:val="4B306168"/>
    <w:rsid w:val="4B7160EE"/>
    <w:rsid w:val="4BA601D9"/>
    <w:rsid w:val="4BA97CC9"/>
    <w:rsid w:val="4BB072A9"/>
    <w:rsid w:val="4CB51EBC"/>
    <w:rsid w:val="4CBE1552"/>
    <w:rsid w:val="4CCB6C1A"/>
    <w:rsid w:val="4CCF35FB"/>
    <w:rsid w:val="4D04165B"/>
    <w:rsid w:val="4D423744"/>
    <w:rsid w:val="4D477799"/>
    <w:rsid w:val="4DA3384C"/>
    <w:rsid w:val="4E675B98"/>
    <w:rsid w:val="4E992277"/>
    <w:rsid w:val="4EBE7F2F"/>
    <w:rsid w:val="4F0A1409"/>
    <w:rsid w:val="4F351F9F"/>
    <w:rsid w:val="4F5F7B16"/>
    <w:rsid w:val="4F7C5E20"/>
    <w:rsid w:val="4F7F907C"/>
    <w:rsid w:val="4F860A4D"/>
    <w:rsid w:val="4FE0455B"/>
    <w:rsid w:val="4FEF1DE1"/>
    <w:rsid w:val="513E0EB3"/>
    <w:rsid w:val="51863CB4"/>
    <w:rsid w:val="51B15B29"/>
    <w:rsid w:val="51BB2504"/>
    <w:rsid w:val="5201085F"/>
    <w:rsid w:val="5248479E"/>
    <w:rsid w:val="52497B10"/>
    <w:rsid w:val="527A416D"/>
    <w:rsid w:val="52956034"/>
    <w:rsid w:val="52D9726D"/>
    <w:rsid w:val="52F201A7"/>
    <w:rsid w:val="532145E9"/>
    <w:rsid w:val="533407C0"/>
    <w:rsid w:val="533E519B"/>
    <w:rsid w:val="5377587D"/>
    <w:rsid w:val="53A636F4"/>
    <w:rsid w:val="540C5299"/>
    <w:rsid w:val="54273E81"/>
    <w:rsid w:val="544113E6"/>
    <w:rsid w:val="54691A69"/>
    <w:rsid w:val="55366A71"/>
    <w:rsid w:val="55376345"/>
    <w:rsid w:val="55480552"/>
    <w:rsid w:val="55B47996"/>
    <w:rsid w:val="55C73B6D"/>
    <w:rsid w:val="55D32512"/>
    <w:rsid w:val="56552F27"/>
    <w:rsid w:val="57040F86"/>
    <w:rsid w:val="5726041F"/>
    <w:rsid w:val="5730129E"/>
    <w:rsid w:val="574216FD"/>
    <w:rsid w:val="576158FB"/>
    <w:rsid w:val="57655531"/>
    <w:rsid w:val="57DB745C"/>
    <w:rsid w:val="58207565"/>
    <w:rsid w:val="5878114F"/>
    <w:rsid w:val="58965B22"/>
    <w:rsid w:val="58B303D9"/>
    <w:rsid w:val="58FE78A6"/>
    <w:rsid w:val="59011144"/>
    <w:rsid w:val="59012EF2"/>
    <w:rsid w:val="59291818"/>
    <w:rsid w:val="595B4CF8"/>
    <w:rsid w:val="596361E3"/>
    <w:rsid w:val="597933D0"/>
    <w:rsid w:val="598853C1"/>
    <w:rsid w:val="59B12B6A"/>
    <w:rsid w:val="59CA7788"/>
    <w:rsid w:val="59D6612D"/>
    <w:rsid w:val="59D81EA5"/>
    <w:rsid w:val="59E24212"/>
    <w:rsid w:val="59F44805"/>
    <w:rsid w:val="59F853F1"/>
    <w:rsid w:val="5A2BF0E7"/>
    <w:rsid w:val="5A323AEF"/>
    <w:rsid w:val="5A44753A"/>
    <w:rsid w:val="5ADA7E9F"/>
    <w:rsid w:val="5B6D0D13"/>
    <w:rsid w:val="5B835D0F"/>
    <w:rsid w:val="5BF46D3E"/>
    <w:rsid w:val="5C36795D"/>
    <w:rsid w:val="5C406869"/>
    <w:rsid w:val="5C466AA1"/>
    <w:rsid w:val="5CCA7A71"/>
    <w:rsid w:val="5CD252D1"/>
    <w:rsid w:val="5D0D455B"/>
    <w:rsid w:val="5D325D70"/>
    <w:rsid w:val="5D616655"/>
    <w:rsid w:val="5D8F4F70"/>
    <w:rsid w:val="5DEF3C61"/>
    <w:rsid w:val="5E162F9C"/>
    <w:rsid w:val="5E494C86"/>
    <w:rsid w:val="5EBF0357"/>
    <w:rsid w:val="5ED846F5"/>
    <w:rsid w:val="5EFD78AD"/>
    <w:rsid w:val="5F0674B4"/>
    <w:rsid w:val="5F1871E8"/>
    <w:rsid w:val="5F426012"/>
    <w:rsid w:val="5F887EC9"/>
    <w:rsid w:val="5F9C3975"/>
    <w:rsid w:val="5FB077A1"/>
    <w:rsid w:val="60025ECE"/>
    <w:rsid w:val="60123C37"/>
    <w:rsid w:val="60600B18"/>
    <w:rsid w:val="60B15F2F"/>
    <w:rsid w:val="60C34F31"/>
    <w:rsid w:val="60C41AC1"/>
    <w:rsid w:val="60C56EFB"/>
    <w:rsid w:val="60D31618"/>
    <w:rsid w:val="61265BEC"/>
    <w:rsid w:val="613D1187"/>
    <w:rsid w:val="61691F7C"/>
    <w:rsid w:val="61994610"/>
    <w:rsid w:val="619A0388"/>
    <w:rsid w:val="61E67129"/>
    <w:rsid w:val="626C0FB1"/>
    <w:rsid w:val="62B31701"/>
    <w:rsid w:val="62B92A90"/>
    <w:rsid w:val="6300421A"/>
    <w:rsid w:val="634D74BF"/>
    <w:rsid w:val="637B1AF3"/>
    <w:rsid w:val="63A948B2"/>
    <w:rsid w:val="63FF0976"/>
    <w:rsid w:val="64047D3A"/>
    <w:rsid w:val="640C4E96"/>
    <w:rsid w:val="64607667"/>
    <w:rsid w:val="648275DD"/>
    <w:rsid w:val="64D37E39"/>
    <w:rsid w:val="64DC562A"/>
    <w:rsid w:val="64E8140A"/>
    <w:rsid w:val="65735178"/>
    <w:rsid w:val="65AB2B63"/>
    <w:rsid w:val="65E41CF9"/>
    <w:rsid w:val="66336B41"/>
    <w:rsid w:val="66415276"/>
    <w:rsid w:val="667016B7"/>
    <w:rsid w:val="668138C4"/>
    <w:rsid w:val="66BB0AE8"/>
    <w:rsid w:val="66C0263F"/>
    <w:rsid w:val="66CD6B09"/>
    <w:rsid w:val="677D0CCE"/>
    <w:rsid w:val="678D347C"/>
    <w:rsid w:val="67B879FC"/>
    <w:rsid w:val="67C41CBB"/>
    <w:rsid w:val="68721717"/>
    <w:rsid w:val="68A51AEC"/>
    <w:rsid w:val="68B0223F"/>
    <w:rsid w:val="68EC771B"/>
    <w:rsid w:val="68ED6FEF"/>
    <w:rsid w:val="6942558D"/>
    <w:rsid w:val="695E7EED"/>
    <w:rsid w:val="69733998"/>
    <w:rsid w:val="697F233D"/>
    <w:rsid w:val="69AE2C22"/>
    <w:rsid w:val="6A576E16"/>
    <w:rsid w:val="6ABA73A5"/>
    <w:rsid w:val="6ADF3DB6"/>
    <w:rsid w:val="6AFB4C9B"/>
    <w:rsid w:val="6BC93D43"/>
    <w:rsid w:val="6BCB3BD4"/>
    <w:rsid w:val="6BDA7CFF"/>
    <w:rsid w:val="6D6655C2"/>
    <w:rsid w:val="6D7179AA"/>
    <w:rsid w:val="6D807661"/>
    <w:rsid w:val="6DB97DE8"/>
    <w:rsid w:val="6DCE5641"/>
    <w:rsid w:val="6DEE5CE3"/>
    <w:rsid w:val="6E031033"/>
    <w:rsid w:val="6E3F8D7A"/>
    <w:rsid w:val="6EB74327"/>
    <w:rsid w:val="6F203F7D"/>
    <w:rsid w:val="6F2C610D"/>
    <w:rsid w:val="6F51652A"/>
    <w:rsid w:val="6FA6623A"/>
    <w:rsid w:val="6FA977EA"/>
    <w:rsid w:val="6FAD00BF"/>
    <w:rsid w:val="6FBE16E5"/>
    <w:rsid w:val="70413F06"/>
    <w:rsid w:val="706C3DF8"/>
    <w:rsid w:val="707433B6"/>
    <w:rsid w:val="70891CF3"/>
    <w:rsid w:val="70961305"/>
    <w:rsid w:val="70CB230C"/>
    <w:rsid w:val="712805B6"/>
    <w:rsid w:val="71E05943"/>
    <w:rsid w:val="71F66F14"/>
    <w:rsid w:val="723D0AFC"/>
    <w:rsid w:val="724539F8"/>
    <w:rsid w:val="726B3CAF"/>
    <w:rsid w:val="726E11A1"/>
    <w:rsid w:val="727B38BE"/>
    <w:rsid w:val="727D5888"/>
    <w:rsid w:val="72D354A8"/>
    <w:rsid w:val="72ED65BA"/>
    <w:rsid w:val="72FF44EF"/>
    <w:rsid w:val="73076EFF"/>
    <w:rsid w:val="733A1083"/>
    <w:rsid w:val="733C129F"/>
    <w:rsid w:val="73591E51"/>
    <w:rsid w:val="7428537F"/>
    <w:rsid w:val="747C351C"/>
    <w:rsid w:val="74A354DF"/>
    <w:rsid w:val="74B63276"/>
    <w:rsid w:val="74EA4202"/>
    <w:rsid w:val="751B4EE4"/>
    <w:rsid w:val="75277BF9"/>
    <w:rsid w:val="7544268D"/>
    <w:rsid w:val="75BE41ED"/>
    <w:rsid w:val="75C86E1A"/>
    <w:rsid w:val="75E654F2"/>
    <w:rsid w:val="76361FD5"/>
    <w:rsid w:val="76544B51"/>
    <w:rsid w:val="767C19B2"/>
    <w:rsid w:val="76933781"/>
    <w:rsid w:val="76960CC6"/>
    <w:rsid w:val="76AD7DBE"/>
    <w:rsid w:val="76AE24B4"/>
    <w:rsid w:val="76BF021D"/>
    <w:rsid w:val="76EC2FDC"/>
    <w:rsid w:val="770C0F88"/>
    <w:rsid w:val="771D4E46"/>
    <w:rsid w:val="77453A38"/>
    <w:rsid w:val="77813724"/>
    <w:rsid w:val="77B238DE"/>
    <w:rsid w:val="77DA1086"/>
    <w:rsid w:val="77EDA053"/>
    <w:rsid w:val="77FF195C"/>
    <w:rsid w:val="77FF39D5"/>
    <w:rsid w:val="78852DA0"/>
    <w:rsid w:val="788A2AAC"/>
    <w:rsid w:val="78A70F68"/>
    <w:rsid w:val="78AF42C1"/>
    <w:rsid w:val="78BE2756"/>
    <w:rsid w:val="78DB50B6"/>
    <w:rsid w:val="79132AA2"/>
    <w:rsid w:val="794A5D98"/>
    <w:rsid w:val="79694470"/>
    <w:rsid w:val="7996322C"/>
    <w:rsid w:val="79CD2C51"/>
    <w:rsid w:val="79D264B9"/>
    <w:rsid w:val="79D97C77"/>
    <w:rsid w:val="79DE033C"/>
    <w:rsid w:val="7A401675"/>
    <w:rsid w:val="7A4D3D91"/>
    <w:rsid w:val="7A8552D9"/>
    <w:rsid w:val="7ABB519F"/>
    <w:rsid w:val="7AC73B44"/>
    <w:rsid w:val="7BA67BFD"/>
    <w:rsid w:val="7BDFB7F8"/>
    <w:rsid w:val="7BFC15CB"/>
    <w:rsid w:val="7C0A2C05"/>
    <w:rsid w:val="7C330D65"/>
    <w:rsid w:val="7C655D5E"/>
    <w:rsid w:val="7C745605"/>
    <w:rsid w:val="7C8724CE"/>
    <w:rsid w:val="7CC961F8"/>
    <w:rsid w:val="7D1D089D"/>
    <w:rsid w:val="7D8201F6"/>
    <w:rsid w:val="7DB52379"/>
    <w:rsid w:val="7DC51127"/>
    <w:rsid w:val="7E2415CC"/>
    <w:rsid w:val="7E4F632A"/>
    <w:rsid w:val="7E543940"/>
    <w:rsid w:val="7E9EAE89"/>
    <w:rsid w:val="7ECB797B"/>
    <w:rsid w:val="7EFDBA8C"/>
    <w:rsid w:val="7F78D60D"/>
    <w:rsid w:val="7F8E4C97"/>
    <w:rsid w:val="7FBC50DA"/>
    <w:rsid w:val="7FE231CE"/>
    <w:rsid w:val="B7DF360E"/>
    <w:rsid w:val="BD7BC44C"/>
    <w:rsid w:val="BF8C591D"/>
    <w:rsid w:val="CB7D736E"/>
    <w:rsid w:val="CBE5B22D"/>
    <w:rsid w:val="D7FFF90C"/>
    <w:rsid w:val="E2FF24C3"/>
    <w:rsid w:val="E56FFA35"/>
    <w:rsid w:val="E7CBFBDB"/>
    <w:rsid w:val="EDB7D03C"/>
    <w:rsid w:val="F3E943E2"/>
    <w:rsid w:val="F7EF5F27"/>
    <w:rsid w:val="FD6C0465"/>
    <w:rsid w:val="FEFA999D"/>
    <w:rsid w:val="FF9729E1"/>
    <w:rsid w:val="FFD99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ind w:firstLine="602" w:firstLineChars="200"/>
      <w:outlineLvl w:val="0"/>
    </w:pPr>
    <w:rPr>
      <w:b/>
      <w:color w:val="000000"/>
      <w:sz w:val="30"/>
      <w:szCs w:val="30"/>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5"/>
    <w:semiHidden/>
    <w:unhideWhenUsed/>
    <w:qFormat/>
    <w:uiPriority w:val="99"/>
    <w:pPr>
      <w:jc w:val="left"/>
    </w:pPr>
  </w:style>
  <w:style w:type="paragraph" w:customStyle="1" w:styleId="5">
    <w:name w:val="Normal_4"/>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w:basedOn w:val="7"/>
    <w:next w:val="7"/>
    <w:link w:val="24"/>
    <w:qFormat/>
    <w:uiPriority w:val="0"/>
    <w:pPr>
      <w:spacing w:line="480" w:lineRule="auto"/>
      <w:jc w:val="center"/>
    </w:pPr>
    <w:rPr>
      <w:rFonts w:ascii="宋体"/>
      <w:b/>
      <w:sz w:val="72"/>
      <w:szCs w:val="20"/>
    </w:rPr>
  </w:style>
  <w:style w:type="paragraph" w:customStyle="1" w:styleId="7">
    <w:name w:val="Normal_3"/>
    <w:next w:val="8"/>
    <w:qFormat/>
    <w:uiPriority w:val="0"/>
    <w:pPr>
      <w:widowControl w:val="0"/>
      <w:jc w:val="both"/>
    </w:pPr>
    <w:rPr>
      <w:rFonts w:ascii="Calibri" w:hAnsi="Calibri" w:eastAsia="宋体" w:cs="Times New Roman"/>
      <w:kern w:val="2"/>
      <w:sz w:val="21"/>
      <w:szCs w:val="24"/>
      <w:lang w:val="en-US" w:eastAsia="zh-CN" w:bidi="ar-SA"/>
    </w:rPr>
  </w:style>
  <w:style w:type="paragraph" w:styleId="8">
    <w:name w:val="Body Text First Indent"/>
    <w:basedOn w:val="6"/>
    <w:link w:val="30"/>
    <w:semiHidden/>
    <w:unhideWhenUsed/>
    <w:qFormat/>
    <w:uiPriority w:val="99"/>
    <w:pPr>
      <w:spacing w:after="120" w:line="240" w:lineRule="auto"/>
      <w:ind w:firstLine="420" w:firstLineChars="100"/>
      <w:jc w:val="both"/>
    </w:pPr>
    <w:rPr>
      <w:rFonts w:ascii="Times New Roman"/>
      <w:b w:val="0"/>
      <w:sz w:val="21"/>
      <w:szCs w:val="24"/>
    </w:rPr>
  </w:style>
  <w:style w:type="paragraph" w:styleId="9">
    <w:name w:val="toc 3"/>
    <w:basedOn w:val="1"/>
    <w:next w:val="1"/>
    <w:qFormat/>
    <w:uiPriority w:val="0"/>
    <w:pPr>
      <w:tabs>
        <w:tab w:val="left" w:pos="840"/>
        <w:tab w:val="right" w:leader="dot" w:pos="8296"/>
      </w:tabs>
      <w:ind w:left="420"/>
      <w:jc w:val="left"/>
    </w:pPr>
    <w:rPr>
      <w:iCs/>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Title"/>
    <w:basedOn w:val="1"/>
    <w:next w:val="1"/>
    <w:link w:val="21"/>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99"/>
    <w:pPr>
      <w:widowControl w:val="0"/>
      <w:jc w:val="both"/>
    </w:pPr>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basedOn w:val="16"/>
    <w:qFormat/>
    <w:uiPriority w:val="99"/>
    <w:rPr>
      <w:color w:val="333333"/>
      <w:sz w:val="18"/>
      <w:szCs w:val="18"/>
      <w:u w:val="none"/>
    </w:rPr>
  </w:style>
  <w:style w:type="character" w:styleId="20">
    <w:name w:val="annotation reference"/>
    <w:qFormat/>
    <w:uiPriority w:val="0"/>
    <w:rPr>
      <w:sz w:val="21"/>
      <w:szCs w:val="21"/>
    </w:rPr>
  </w:style>
  <w:style w:type="character" w:customStyle="1" w:styleId="21">
    <w:name w:val="标题 字符"/>
    <w:link w:val="13"/>
    <w:qFormat/>
    <w:uiPriority w:val="0"/>
    <w:rPr>
      <w:rFonts w:ascii="Cambria" w:hAnsi="Cambria" w:cs="Times New Roman"/>
      <w:b/>
      <w:bCs/>
      <w:sz w:val="32"/>
      <w:szCs w:val="32"/>
    </w:rPr>
  </w:style>
  <w:style w:type="character" w:customStyle="1" w:styleId="22">
    <w:name w:val="标题 Char1"/>
    <w:basedOn w:val="16"/>
    <w:qFormat/>
    <w:uiPriority w:val="10"/>
    <w:rPr>
      <w:rFonts w:eastAsia="宋体" w:asciiTheme="majorHAnsi" w:hAnsiTheme="majorHAnsi" w:cstheme="majorBidi"/>
      <w:b/>
      <w:bCs/>
      <w:sz w:val="32"/>
      <w:szCs w:val="32"/>
    </w:rPr>
  </w:style>
  <w:style w:type="character" w:customStyle="1" w:styleId="23">
    <w:name w:val="标题 2 字符"/>
    <w:basedOn w:val="16"/>
    <w:link w:val="3"/>
    <w:qFormat/>
    <w:uiPriority w:val="0"/>
    <w:rPr>
      <w:rFonts w:ascii="Arial" w:hAnsi="Arial" w:eastAsia="黑体" w:cs="Times New Roman"/>
      <w:b/>
      <w:bCs/>
      <w:sz w:val="32"/>
      <w:szCs w:val="32"/>
    </w:rPr>
  </w:style>
  <w:style w:type="character" w:customStyle="1" w:styleId="24">
    <w:name w:val="正文文本 字符"/>
    <w:basedOn w:val="16"/>
    <w:link w:val="6"/>
    <w:qFormat/>
    <w:uiPriority w:val="0"/>
    <w:rPr>
      <w:rFonts w:ascii="宋体" w:hAnsi="Times New Roman" w:eastAsia="宋体" w:cs="Times New Roman"/>
      <w:b/>
      <w:sz w:val="72"/>
      <w:szCs w:val="20"/>
    </w:rPr>
  </w:style>
  <w:style w:type="character" w:customStyle="1" w:styleId="25">
    <w:name w:val="页眉 字符"/>
    <w:basedOn w:val="16"/>
    <w:link w:val="11"/>
    <w:qFormat/>
    <w:uiPriority w:val="99"/>
    <w:rPr>
      <w:rFonts w:ascii="Times New Roman" w:hAnsi="Times New Roman" w:eastAsia="宋体" w:cs="Times New Roman"/>
      <w:sz w:val="18"/>
      <w:szCs w:val="18"/>
    </w:rPr>
  </w:style>
  <w:style w:type="character" w:customStyle="1" w:styleId="26">
    <w:name w:val="页脚 字符"/>
    <w:basedOn w:val="16"/>
    <w:link w:val="10"/>
    <w:qFormat/>
    <w:uiPriority w:val="99"/>
    <w:rPr>
      <w:rFonts w:ascii="Times New Roman" w:hAnsi="Times New Roman" w:eastAsia="宋体" w:cs="Times New Roman"/>
      <w:sz w:val="18"/>
      <w:szCs w:val="18"/>
    </w:rPr>
  </w:style>
  <w:style w:type="paragraph" w:customStyle="1" w:styleId="27">
    <w:name w:val="Table Paragraph"/>
    <w:basedOn w:val="1"/>
    <w:qFormat/>
    <w:uiPriority w:val="0"/>
    <w:pPr>
      <w:jc w:val="left"/>
    </w:pPr>
    <w:rPr>
      <w:rFonts w:ascii="Calibri" w:hAnsi="Calibri"/>
      <w:kern w:val="0"/>
      <w:sz w:val="22"/>
      <w:szCs w:val="22"/>
      <w:lang w:eastAsia="en-US"/>
    </w:rPr>
  </w:style>
  <w:style w:type="paragraph" w:customStyle="1" w:styleId="28">
    <w:name w:val="无间隔1"/>
    <w:qFormat/>
    <w:uiPriority w:val="99"/>
    <w:pPr>
      <w:widowControl w:val="0"/>
      <w:jc w:val="both"/>
    </w:pPr>
    <w:rPr>
      <w:rFonts w:ascii="Calibri" w:hAnsi="Calibri" w:eastAsia="宋体" w:cs="Calibri"/>
      <w:kern w:val="2"/>
      <w:sz w:val="21"/>
      <w:szCs w:val="21"/>
      <w:lang w:val="en-US" w:eastAsia="zh-CN" w:bidi="ar-SA"/>
    </w:rPr>
  </w:style>
  <w:style w:type="paragraph" w:styleId="29">
    <w:name w:val="List Paragraph"/>
    <w:basedOn w:val="1"/>
    <w:qFormat/>
    <w:uiPriority w:val="34"/>
    <w:pPr>
      <w:ind w:firstLine="420" w:firstLineChars="200"/>
    </w:pPr>
  </w:style>
  <w:style w:type="character" w:customStyle="1" w:styleId="30">
    <w:name w:val="正文首行缩进 字符"/>
    <w:basedOn w:val="24"/>
    <w:link w:val="8"/>
    <w:semiHidden/>
    <w:qFormat/>
    <w:uiPriority w:val="99"/>
    <w:rPr>
      <w:rFonts w:ascii="Times New Roman" w:hAnsi="Times New Roman" w:eastAsia="宋体" w:cs="Times New Roman"/>
      <w:b w:val="0"/>
      <w:sz w:val="72"/>
      <w:szCs w:val="24"/>
    </w:rPr>
  </w:style>
  <w:style w:type="paragraph" w:customStyle="1" w:styleId="31">
    <w:name w:val="正文_8"/>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Normal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2_1_0"/>
    <w:qFormat/>
    <w:uiPriority w:val="0"/>
    <w:rPr>
      <w:rFonts w:ascii="Times New Roman" w:hAnsi="Times New Roman" w:eastAsia="Times New Roman" w:cs="Times New Roman"/>
      <w:sz w:val="24"/>
      <w:szCs w:val="24"/>
    </w:rPr>
  </w:style>
  <w:style w:type="paragraph" w:customStyle="1" w:styleId="34">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Normal_3_0_0"/>
    <w:qFormat/>
    <w:uiPriority w:val="0"/>
    <w:rPr>
      <w:rFonts w:ascii="Times New Roman" w:hAnsi="Times New Roman" w:eastAsia="Times New Roman" w:cs="Times New Roman"/>
      <w:sz w:val="24"/>
      <w:szCs w:val="24"/>
    </w:rPr>
  </w:style>
  <w:style w:type="paragraph" w:customStyle="1" w:styleId="36">
    <w:name w:val="正文_2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Normal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Heading 2"/>
    <w:basedOn w:val="37"/>
    <w:next w:val="37"/>
    <w:unhideWhenUsed/>
    <w:qFormat/>
    <w:uiPriority w:val="0"/>
    <w:pPr>
      <w:keepNext/>
      <w:keepLines/>
      <w:spacing w:before="260" w:after="260" w:line="415" w:lineRule="auto"/>
      <w:outlineLvl w:val="1"/>
    </w:pPr>
    <w:rPr>
      <w:rFonts w:ascii="Cambria" w:hAnsi="Cambria" w:eastAsia="宋体" w:cs="宋体"/>
      <w:b/>
      <w:bCs/>
      <w:sz w:val="32"/>
      <w:szCs w:val="32"/>
    </w:rPr>
  </w:style>
  <w:style w:type="paragraph" w:customStyle="1" w:styleId="3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Normal_1_2_0"/>
    <w:qFormat/>
    <w:uiPriority w:val="0"/>
    <w:rPr>
      <w:rFonts w:ascii="Times New Roman" w:hAnsi="Times New Roman" w:eastAsia="Times New Roman" w:cs="Times New Roman"/>
      <w:sz w:val="24"/>
      <w:szCs w:val="24"/>
    </w:rPr>
  </w:style>
  <w:style w:type="paragraph" w:customStyle="1" w:styleId="44">
    <w:name w:val="Normal_2_2"/>
    <w:qFormat/>
    <w:uiPriority w:val="0"/>
    <w:rPr>
      <w:rFonts w:ascii="Times New Roman" w:hAnsi="Times New Roman" w:eastAsia="Times New Roman" w:cs="Times New Roman"/>
      <w:sz w:val="24"/>
      <w:szCs w:val="24"/>
    </w:rPr>
  </w:style>
  <w:style w:type="paragraph" w:customStyle="1" w:styleId="4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6137</Words>
  <Characters>6389</Characters>
  <Lines>64</Lines>
  <Paragraphs>18</Paragraphs>
  <TotalTime>18</TotalTime>
  <ScaleCrop>false</ScaleCrop>
  <LinksUpToDate>false</LinksUpToDate>
  <CharactersWithSpaces>8377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2021-03-15T03:52:00Z</dcterms:created>
  <dc:creator>秦月红</dc:creator>
  <cp:lastModifiedBy>inspur</cp:lastModifiedBy>
  <cp:lastPrinted>2025-09-17T09:58:07Z</cp:lastPrinted>
  <dcterms:modified xsi:type="dcterms:W3CDTF">2025-09-17T09:59:56Z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3946F3E0BCBC46F897A723CEA233137D_13</vt:lpwstr>
  </property>
  <property fmtid="{D5CDD505-2E9C-101B-9397-08002B2CF9AE}" pid="4" name="KSOTemplateDocerSaveRecord">
    <vt:lpwstr>eyJoZGlkIjoiODRiYjZmMWVlZDg1ZGE5NWI0ZGQyOGRmN2I2ODdmYzEiLCJ1c2VySWQiOiIzMjIyNTk5ODgifQ==</vt:lpwstr>
  </property>
</Properties>
</file>